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tbl>
      <w:tblPr>
        <w:tblW w:w="10933" w:type="dxa"/>
        <w:tblInd w:w="-1186" w:type="dxa"/>
        <w:tblLayout w:type="fixed"/>
        <w:tblLook w:val="04A0"/>
      </w:tblPr>
      <w:tblGrid>
        <w:gridCol w:w="443"/>
        <w:gridCol w:w="4893"/>
        <w:gridCol w:w="1559"/>
        <w:gridCol w:w="3995"/>
        <w:gridCol w:w="43"/>
      </w:tblGrid>
      <w:tr w:rsidR="00131612" w:rsidTr="00131612">
        <w:trPr>
          <w:gridBefore w:val="1"/>
          <w:wBefore w:w="443" w:type="dxa"/>
          <w:cantSplit/>
        </w:trPr>
        <w:tc>
          <w:tcPr>
            <w:tcW w:w="4893" w:type="dxa"/>
          </w:tcPr>
          <w:p w:rsidR="00131612" w:rsidRDefault="00131612" w:rsidP="00131612">
            <w:pPr>
              <w:spacing w:after="0" w:line="240" w:lineRule="auto"/>
              <w:ind w:left="335" w:hanging="335"/>
              <w:rPr>
                <w:rFonts w:ascii="Arial New Bash" w:eastAsia="Times New Roman" w:hAnsi="Arial New Bash" w:cs="Times New Roman"/>
                <w:b/>
                <w:sz w:val="24"/>
                <w:szCs w:val="24"/>
              </w:rPr>
            </w:pPr>
            <w:r>
              <w:rPr>
                <w:rFonts w:ascii="Arial New Bash" w:eastAsia="Times New Roman" w:hAnsi="Arial New Bash" w:cs="Times New Roman"/>
                <w:b/>
                <w:sz w:val="24"/>
              </w:rPr>
              <w:t>БАШ</w:t>
            </w:r>
            <w:r>
              <w:rPr>
                <w:rFonts w:ascii="Arial New Bash" w:eastAsia="Times New Roman" w:hAnsi="Arial New Bash" w:cs="Times New Roman"/>
                <w:b/>
                <w:sz w:val="24"/>
                <w:lang w:val="ba-RU"/>
              </w:rPr>
              <w:t>К</w:t>
            </w:r>
            <w:r>
              <w:rPr>
                <w:rFonts w:ascii="Arial New Bash" w:eastAsia="Times New Roman" w:hAnsi="Arial New Bash" w:cs="Times New Roman"/>
                <w:b/>
                <w:sz w:val="24"/>
              </w:rPr>
              <w:t>ОРТОСТАН  РЕСПУБЛИКА</w:t>
            </w:r>
            <w:r>
              <w:rPr>
                <w:rFonts w:ascii="Arial" w:eastAsia="Times New Roman" w:hAnsi="Arial" w:cs="Arial"/>
                <w:b/>
                <w:sz w:val="24"/>
                <w:lang w:val="ba-RU"/>
              </w:rPr>
              <w:t>һ</w:t>
            </w:r>
            <w:r>
              <w:rPr>
                <w:rFonts w:ascii="Arial New Bash" w:eastAsia="Times New Roman" w:hAnsi="Arial New Bash" w:cs="Times New Roman"/>
                <w:b/>
                <w:sz w:val="24"/>
              </w:rPr>
              <w:t>Ы</w:t>
            </w:r>
          </w:p>
          <w:p w:rsidR="00131612" w:rsidRDefault="00131612" w:rsidP="00131612">
            <w:pPr>
              <w:spacing w:after="0" w:line="240" w:lineRule="auto"/>
              <w:ind w:left="335" w:hanging="335"/>
              <w:jc w:val="center"/>
              <w:rPr>
                <w:rFonts w:ascii="Arial New Bash" w:eastAsia="Times New Roman" w:hAnsi="Arial New Bash" w:cs="Times New Roman"/>
                <w:b/>
                <w:bCs/>
                <w:sz w:val="24"/>
              </w:rPr>
            </w:pPr>
            <w:r>
              <w:rPr>
                <w:rFonts w:ascii="Arial New Bash" w:eastAsia="Times New Roman" w:hAnsi="Arial New Bash" w:cs="Times New Roman"/>
                <w:b/>
                <w:bCs/>
                <w:sz w:val="24"/>
              </w:rPr>
              <w:t>СА</w:t>
            </w:r>
            <w:r>
              <w:rPr>
                <w:rFonts w:ascii="Arial New Bash" w:eastAsia="Times New Roman" w:hAnsi="Arial New Bash" w:cs="Times New Roman"/>
                <w:b/>
                <w:bCs/>
                <w:sz w:val="24"/>
                <w:lang w:val="ba-RU"/>
              </w:rPr>
              <w:t>К</w:t>
            </w:r>
            <w:r>
              <w:rPr>
                <w:rFonts w:ascii="Arial New Bash" w:eastAsia="Times New Roman" w:hAnsi="Arial New Bash" w:cs="Times New Roman"/>
                <w:b/>
                <w:bCs/>
                <w:sz w:val="24"/>
              </w:rPr>
              <w:t>МА</w:t>
            </w:r>
            <w:r>
              <w:rPr>
                <w:rFonts w:ascii="Arial New Bash" w:eastAsia="Times New Roman" w:hAnsi="Arial New Bash" w:cs="Times New Roman"/>
                <w:b/>
                <w:bCs/>
                <w:sz w:val="24"/>
                <w:lang w:val="ba-RU"/>
              </w:rPr>
              <w:t>Г</w:t>
            </w:r>
            <w:r>
              <w:rPr>
                <w:rFonts w:ascii="Arial New Bash" w:eastAsia="Times New Roman" w:hAnsi="Arial New Bash" w:cs="Times New Roman"/>
                <w:b/>
                <w:bCs/>
                <w:sz w:val="24"/>
              </w:rPr>
              <w:t>ОШ  РАЙОНЫ</w:t>
            </w:r>
          </w:p>
          <w:p w:rsidR="00131612" w:rsidRDefault="00131612" w:rsidP="00131612">
            <w:pPr>
              <w:spacing w:after="0" w:line="240" w:lineRule="auto"/>
              <w:ind w:left="335" w:hanging="335"/>
              <w:jc w:val="center"/>
              <w:rPr>
                <w:rFonts w:ascii="Arial" w:eastAsia="Times New Roman" w:hAnsi="Arial" w:cs="Arial"/>
                <w:b/>
                <w:bCs/>
                <w:sz w:val="24"/>
              </w:rPr>
            </w:pPr>
            <w:r>
              <w:rPr>
                <w:rFonts w:ascii="Arial New Bash" w:eastAsia="Times New Roman" w:hAnsi="Arial New Bash" w:cs="Times New Roman"/>
                <w:b/>
                <w:bCs/>
                <w:caps/>
                <w:sz w:val="24"/>
              </w:rPr>
              <w:t>муниципаль районЫНЫ</w:t>
            </w:r>
            <w:r>
              <w:rPr>
                <w:rFonts w:ascii="Arial" w:eastAsia="Times New Roman" w:hAnsi="Arial" w:cs="Arial"/>
                <w:b/>
                <w:bCs/>
                <w:caps/>
                <w:sz w:val="24"/>
                <w:lang w:val="ba-RU"/>
              </w:rPr>
              <w:t>ң</w:t>
            </w:r>
          </w:p>
          <w:p w:rsidR="00131612" w:rsidRDefault="00131612" w:rsidP="00131612">
            <w:pPr>
              <w:spacing w:after="0" w:line="240" w:lineRule="auto"/>
              <w:ind w:left="335" w:hanging="335"/>
              <w:jc w:val="center"/>
              <w:rPr>
                <w:rFonts w:ascii="Arial New Bash" w:eastAsia="Times New Roman" w:hAnsi="Arial New Bash" w:cs="Times New Roman"/>
                <w:b/>
                <w:bCs/>
                <w:sz w:val="24"/>
              </w:rPr>
            </w:pPr>
            <w:r>
              <w:rPr>
                <w:rFonts w:ascii="Arial New Bash" w:eastAsia="Times New Roman" w:hAnsi="Arial New Bash" w:cs="Times New Roman"/>
                <w:b/>
                <w:sz w:val="24"/>
              </w:rPr>
              <w:t xml:space="preserve">ТАЙНАШ АУЫЛ </w:t>
            </w:r>
            <w:r>
              <w:rPr>
                <w:rFonts w:ascii="Arial New Bash" w:eastAsia="Times New Roman" w:hAnsi="Arial New Bash" w:cs="Times New Roman"/>
                <w:b/>
                <w:bCs/>
                <w:sz w:val="24"/>
              </w:rPr>
              <w:t xml:space="preserve">СОВЕТЫ </w:t>
            </w:r>
          </w:p>
          <w:p w:rsidR="00131612" w:rsidRDefault="00131612" w:rsidP="00131612">
            <w:pPr>
              <w:spacing w:after="0" w:line="240" w:lineRule="auto"/>
              <w:ind w:left="335" w:hanging="335"/>
              <w:jc w:val="center"/>
              <w:rPr>
                <w:rFonts w:ascii="Arial New Bash" w:eastAsia="Times New Roman" w:hAnsi="Arial New Bash" w:cs="Times New Roman"/>
                <w:b/>
                <w:bCs/>
                <w:sz w:val="24"/>
              </w:rPr>
            </w:pPr>
            <w:r>
              <w:rPr>
                <w:rFonts w:ascii="Arial New Bash" w:eastAsia="Times New Roman" w:hAnsi="Arial New Bash" w:cs="Times New Roman"/>
                <w:b/>
                <w:bCs/>
                <w:sz w:val="24"/>
              </w:rPr>
              <w:t>АУЫЛ  БИЛ</w:t>
            </w:r>
            <w:r>
              <w:rPr>
                <w:rFonts w:ascii="Arial" w:eastAsia="Times New Roman" w:hAnsi="Arial" w:cs="Arial"/>
                <w:b/>
                <w:bCs/>
                <w:sz w:val="24"/>
                <w:lang w:val="ba-RU"/>
              </w:rPr>
              <w:t>Ә</w:t>
            </w:r>
            <w:r>
              <w:rPr>
                <w:rFonts w:ascii="Arial New Bash" w:eastAsia="Times New Roman" w:hAnsi="Arial New Bash" w:cs="Times New Roman"/>
                <w:b/>
                <w:bCs/>
                <w:caps/>
                <w:sz w:val="24"/>
              </w:rPr>
              <w:t>м</w:t>
            </w:r>
            <w:r>
              <w:rPr>
                <w:rFonts w:ascii="Arial" w:eastAsia="Times New Roman" w:hAnsi="Arial" w:cs="Arial"/>
                <w:b/>
                <w:bCs/>
                <w:caps/>
                <w:sz w:val="24"/>
                <w:lang w:val="ba-RU"/>
              </w:rPr>
              <w:t>әҺ</w:t>
            </w:r>
            <w:r>
              <w:rPr>
                <w:rFonts w:ascii="Arial New Bash" w:eastAsia="Times New Roman" w:hAnsi="Arial New Bash" w:cs="Times New Roman"/>
                <w:b/>
                <w:bCs/>
                <w:sz w:val="24"/>
              </w:rPr>
              <w:t>Е</w:t>
            </w:r>
          </w:p>
          <w:p w:rsidR="00131612" w:rsidRDefault="00131612" w:rsidP="00131612">
            <w:pPr>
              <w:keepNext/>
              <w:spacing w:after="0" w:line="276" w:lineRule="auto"/>
              <w:ind w:left="335" w:hanging="335"/>
              <w:jc w:val="center"/>
              <w:outlineLvl w:val="1"/>
              <w:rPr>
                <w:rFonts w:ascii="Arial New Bash" w:eastAsia="Times New Roman" w:hAnsi="Arial New Bash" w:cs="Times New Roman"/>
                <w:b/>
                <w:sz w:val="24"/>
                <w:szCs w:val="24"/>
              </w:rPr>
            </w:pPr>
            <w:r>
              <w:rPr>
                <w:rFonts w:ascii="Arial New Bash" w:eastAsia="Times New Roman" w:hAnsi="Arial New Bash" w:cs="Times New Roman"/>
                <w:b/>
                <w:sz w:val="24"/>
                <w:szCs w:val="24"/>
              </w:rPr>
              <w:t>ХАКИМИ</w:t>
            </w:r>
            <w:r>
              <w:rPr>
                <w:rFonts w:ascii="Arial" w:eastAsia="Times New Roman" w:hAnsi="Arial" w:cs="Arial"/>
                <w:b/>
                <w:sz w:val="24"/>
                <w:szCs w:val="24"/>
                <w:lang w:val="ba-RU"/>
              </w:rPr>
              <w:t>Ә</w:t>
            </w:r>
            <w:r>
              <w:rPr>
                <w:rFonts w:ascii="Arial New Bash" w:eastAsia="Times New Roman" w:hAnsi="Arial New Bash" w:cs="Times New Roman"/>
                <w:b/>
                <w:sz w:val="24"/>
                <w:szCs w:val="24"/>
              </w:rPr>
              <w:t>ТЕ</w:t>
            </w:r>
          </w:p>
          <w:p w:rsidR="00131612" w:rsidRDefault="00131612" w:rsidP="00131612">
            <w:pPr>
              <w:keepNext/>
              <w:spacing w:after="0" w:line="276" w:lineRule="auto"/>
              <w:ind w:left="335" w:hanging="335"/>
              <w:jc w:val="center"/>
              <w:outlineLvl w:val="5"/>
              <w:rPr>
                <w:rFonts w:ascii="Arial New Bash" w:eastAsia="Times New Roman" w:hAnsi="Arial New Bash" w:cs="Times New Roman"/>
                <w:sz w:val="4"/>
                <w:szCs w:val="20"/>
              </w:rPr>
            </w:pPr>
          </w:p>
          <w:p w:rsidR="00131612" w:rsidRDefault="00131612" w:rsidP="00131612">
            <w:pPr>
              <w:keepNext/>
              <w:spacing w:after="0" w:line="276" w:lineRule="auto"/>
              <w:ind w:left="335" w:hanging="335"/>
              <w:jc w:val="center"/>
              <w:outlineLvl w:val="5"/>
              <w:rPr>
                <w:rFonts w:ascii="Arial New Bash" w:eastAsia="Times New Roman" w:hAnsi="Arial New Bash" w:cs="Times New Roman"/>
                <w:sz w:val="4"/>
                <w:szCs w:val="20"/>
              </w:rPr>
            </w:pPr>
          </w:p>
          <w:p w:rsidR="00131612" w:rsidRDefault="00131612" w:rsidP="00131612">
            <w:pPr>
              <w:spacing w:after="0" w:line="276" w:lineRule="auto"/>
              <w:ind w:left="335" w:hanging="335"/>
              <w:jc w:val="center"/>
              <w:rPr>
                <w:rFonts w:ascii="Arial New Bash" w:eastAsia="Times New Roman" w:hAnsi="Arial New Bash" w:cs="Times New Roman"/>
                <w:bCs/>
                <w:sz w:val="18"/>
                <w:szCs w:val="24"/>
              </w:rPr>
            </w:pPr>
            <w:r>
              <w:rPr>
                <w:rFonts w:ascii="Arial New Bash" w:eastAsia="Times New Roman" w:hAnsi="Arial New Bash" w:cs="Times New Roman"/>
                <w:bCs/>
                <w:sz w:val="18"/>
                <w:szCs w:val="24"/>
              </w:rPr>
              <w:t xml:space="preserve">452225,  Тайняш  ауылы, </w:t>
            </w:r>
            <w:r>
              <w:rPr>
                <w:rFonts w:ascii="Arial New Bash" w:eastAsia="Times New Roman" w:hAnsi="Arial New Bash" w:cs="Times New Roman"/>
                <w:sz w:val="18"/>
                <w:szCs w:val="24"/>
              </w:rPr>
              <w:t xml:space="preserve"> </w:t>
            </w:r>
            <w:r>
              <w:rPr>
                <w:rFonts w:ascii="Arial" w:eastAsia="Times New Roman" w:hAnsi="Arial" w:cs="Arial"/>
                <w:sz w:val="18"/>
                <w:szCs w:val="24"/>
                <w:lang w:val="tt-RU"/>
              </w:rPr>
              <w:t>Үзәк</w:t>
            </w:r>
            <w:r>
              <w:rPr>
                <w:rFonts w:ascii="Arial New Bash" w:eastAsia="Times New Roman" w:hAnsi="Arial New Bash" w:cs="Times New Roman"/>
                <w:bCs/>
                <w:sz w:val="18"/>
                <w:szCs w:val="24"/>
              </w:rPr>
              <w:t xml:space="preserve"> урамы,10</w:t>
            </w:r>
          </w:p>
          <w:p w:rsidR="00131612" w:rsidRDefault="00131612" w:rsidP="00131612">
            <w:pPr>
              <w:spacing w:after="0" w:line="240" w:lineRule="auto"/>
              <w:ind w:left="335" w:hanging="335"/>
              <w:jc w:val="center"/>
              <w:rPr>
                <w:rFonts w:ascii="Arial New Bash" w:eastAsia="Times New Roman" w:hAnsi="Arial New Bash" w:cs="Times New Roman"/>
                <w:bCs/>
                <w:sz w:val="18"/>
              </w:rPr>
            </w:pPr>
            <w:r>
              <w:rPr>
                <w:rFonts w:ascii="Arial New Bash" w:eastAsia="Times New Roman" w:hAnsi="Arial New Bash" w:cs="Times New Roman"/>
                <w:bCs/>
                <w:sz w:val="18"/>
              </w:rPr>
              <w:t>тел. (34796) 23-4-18, 23-4-81</w:t>
            </w:r>
          </w:p>
          <w:p w:rsidR="00131612" w:rsidRDefault="00131612" w:rsidP="00131612">
            <w:pPr>
              <w:spacing w:after="0" w:line="240" w:lineRule="auto"/>
              <w:ind w:left="335" w:hanging="335"/>
              <w:jc w:val="center"/>
              <w:rPr>
                <w:rFonts w:ascii="Arial New Bash" w:eastAsia="Times New Roman" w:hAnsi="Arial New Bash" w:cs="Times New Roman"/>
                <w:bCs/>
                <w:sz w:val="18"/>
                <w:szCs w:val="24"/>
              </w:rPr>
            </w:pPr>
          </w:p>
        </w:tc>
        <w:tc>
          <w:tcPr>
            <w:tcW w:w="1559" w:type="dxa"/>
            <w:hideMark/>
          </w:tcPr>
          <w:p w:rsidR="00131612" w:rsidRDefault="00131612">
            <w:pPr>
              <w:spacing w:after="200" w:line="276" w:lineRule="auto"/>
              <w:jc w:val="center"/>
              <w:rPr>
                <w:rFonts w:ascii="Arial New Bash" w:eastAsia="Times New Roman" w:hAnsi="Arial New Bash" w:cs="Times New Roman"/>
                <w:b/>
                <w:sz w:val="20"/>
                <w:szCs w:val="24"/>
              </w:rPr>
            </w:pPr>
            <w:r>
              <w:rPr>
                <w:rFonts w:ascii="Calibri" w:eastAsia="Times New Roman" w:hAnsi="Calibri" w:cs="Times New Roman"/>
                <w:noProof/>
                <w:lang w:eastAsia="ru-RU"/>
              </w:rPr>
              <w:drawing>
                <wp:inline distT="0" distB="0" distL="0" distR="0">
                  <wp:extent cx="942975" cy="1085850"/>
                  <wp:effectExtent l="19050" t="0" r="9525" b="0"/>
                  <wp:docPr id="1" name="Рисунок 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2"/>
                          <pic:cNvPicPr>
                            <a:picLocks noChangeAspect="1" noChangeArrowheads="1"/>
                          </pic:cNvPicPr>
                        </pic:nvPicPr>
                        <pic:blipFill>
                          <a:blip r:embed="rId8"/>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038" w:type="dxa"/>
            <w:gridSpan w:val="2"/>
          </w:tcPr>
          <w:p w:rsidR="00131612" w:rsidRDefault="00131612">
            <w:pPr>
              <w:keepNext/>
              <w:spacing w:after="0" w:line="276" w:lineRule="auto"/>
              <w:jc w:val="center"/>
              <w:outlineLvl w:val="5"/>
              <w:rPr>
                <w:rFonts w:ascii="Arial New Bash" w:eastAsia="Times New Roman" w:hAnsi="Arial New Bash" w:cs="Times New Roman"/>
                <w:b/>
                <w:bCs/>
                <w:caps/>
                <w:sz w:val="24"/>
                <w:szCs w:val="24"/>
              </w:rPr>
            </w:pPr>
            <w:r>
              <w:rPr>
                <w:rFonts w:ascii="Arial New Bash" w:eastAsia="Times New Roman" w:hAnsi="Arial New Bash" w:cs="Times New Roman"/>
                <w:b/>
                <w:bCs/>
                <w:caps/>
                <w:sz w:val="24"/>
                <w:szCs w:val="24"/>
              </w:rPr>
              <w:t xml:space="preserve">Администрация </w:t>
            </w:r>
          </w:p>
          <w:p w:rsidR="00131612" w:rsidRDefault="00131612">
            <w:pPr>
              <w:keepNext/>
              <w:spacing w:after="0" w:line="276" w:lineRule="auto"/>
              <w:jc w:val="center"/>
              <w:outlineLvl w:val="5"/>
              <w:rPr>
                <w:rFonts w:ascii="Arial New Bash" w:eastAsia="Times New Roman" w:hAnsi="Arial New Bash" w:cs="Times New Roman"/>
                <w:b/>
                <w:bCs/>
                <w:caps/>
                <w:sz w:val="24"/>
                <w:szCs w:val="24"/>
              </w:rPr>
            </w:pPr>
            <w:r>
              <w:rPr>
                <w:rFonts w:ascii="Arial New Bash" w:eastAsia="Times New Roman" w:hAnsi="Arial New Bash" w:cs="Times New Roman"/>
                <w:b/>
                <w:bCs/>
                <w:caps/>
                <w:sz w:val="24"/>
                <w:szCs w:val="24"/>
              </w:rPr>
              <w:t>сельского поселения</w:t>
            </w:r>
          </w:p>
          <w:p w:rsidR="00131612" w:rsidRDefault="00131612">
            <w:pPr>
              <w:keepNext/>
              <w:spacing w:after="0" w:line="276" w:lineRule="auto"/>
              <w:jc w:val="center"/>
              <w:outlineLvl w:val="3"/>
              <w:rPr>
                <w:rFonts w:ascii="Arial New Bash" w:eastAsia="Times New Roman" w:hAnsi="Arial New Bash" w:cs="Times New Roman"/>
                <w:b/>
                <w:bCs/>
                <w:caps/>
                <w:sz w:val="24"/>
                <w:szCs w:val="24"/>
              </w:rPr>
            </w:pPr>
            <w:r>
              <w:rPr>
                <w:rFonts w:ascii="Arial New Bash" w:eastAsia="Times New Roman" w:hAnsi="Arial New Bash" w:cs="Times New Roman"/>
                <w:b/>
                <w:caps/>
                <w:sz w:val="24"/>
                <w:szCs w:val="24"/>
              </w:rPr>
              <w:t xml:space="preserve"> Тайняшевский </w:t>
            </w:r>
            <w:r>
              <w:rPr>
                <w:rFonts w:ascii="Arial New Bash" w:eastAsia="Times New Roman" w:hAnsi="Arial New Bash" w:cs="Times New Roman"/>
                <w:b/>
                <w:bCs/>
                <w:caps/>
                <w:sz w:val="24"/>
                <w:szCs w:val="24"/>
              </w:rPr>
              <w:t>сельсовет</w:t>
            </w:r>
          </w:p>
          <w:p w:rsidR="00131612" w:rsidRDefault="00131612">
            <w:pPr>
              <w:spacing w:after="0" w:line="240" w:lineRule="auto"/>
              <w:jc w:val="center"/>
              <w:rPr>
                <w:rFonts w:ascii="Arial New Bash" w:eastAsia="Times New Roman" w:hAnsi="Arial New Bash" w:cs="Times New Roman"/>
                <w:b/>
                <w:sz w:val="24"/>
              </w:rPr>
            </w:pPr>
            <w:r>
              <w:rPr>
                <w:rFonts w:ascii="Arial New Bash" w:eastAsia="Times New Roman" w:hAnsi="Arial New Bash" w:cs="Times New Roman"/>
                <w:b/>
                <w:bCs/>
                <w:caps/>
                <w:sz w:val="24"/>
              </w:rPr>
              <w:t>муниципального района Чекмагушевский район Республики Башкортостан</w:t>
            </w:r>
          </w:p>
          <w:p w:rsidR="00131612" w:rsidRDefault="00131612">
            <w:pPr>
              <w:keepNext/>
              <w:spacing w:after="0" w:line="276" w:lineRule="auto"/>
              <w:jc w:val="center"/>
              <w:outlineLvl w:val="5"/>
              <w:rPr>
                <w:rFonts w:ascii="Arial New Bash" w:eastAsia="Times New Roman" w:hAnsi="Arial New Bash" w:cs="Times New Roman"/>
                <w:b/>
                <w:sz w:val="4"/>
                <w:szCs w:val="20"/>
              </w:rPr>
            </w:pPr>
          </w:p>
          <w:p w:rsidR="00131612" w:rsidRDefault="00131612">
            <w:pPr>
              <w:spacing w:after="0" w:line="240" w:lineRule="auto"/>
              <w:jc w:val="center"/>
              <w:rPr>
                <w:rFonts w:ascii="Arial New Bash" w:eastAsia="Times New Roman" w:hAnsi="Arial New Bash" w:cs="Times New Roman"/>
                <w:bCs/>
                <w:sz w:val="18"/>
              </w:rPr>
            </w:pPr>
            <w:r>
              <w:rPr>
                <w:rFonts w:ascii="Arial New Bash" w:eastAsia="Times New Roman" w:hAnsi="Arial New Bash" w:cs="Times New Roman"/>
                <w:bCs/>
                <w:sz w:val="18"/>
              </w:rPr>
              <w:t xml:space="preserve">452225, с.  Тайняшево, ул.  Центральная. 32 </w:t>
            </w:r>
          </w:p>
          <w:p w:rsidR="00131612" w:rsidRDefault="00131612">
            <w:pPr>
              <w:spacing w:after="0" w:line="240" w:lineRule="auto"/>
              <w:jc w:val="center"/>
              <w:rPr>
                <w:rFonts w:ascii="Arial New Bash" w:eastAsia="Times New Roman" w:hAnsi="Arial New Bash" w:cs="Times New Roman"/>
                <w:bCs/>
                <w:sz w:val="18"/>
              </w:rPr>
            </w:pPr>
            <w:r>
              <w:rPr>
                <w:rFonts w:ascii="Arial New Bash" w:eastAsia="Times New Roman" w:hAnsi="Arial New Bash" w:cs="Times New Roman"/>
                <w:bCs/>
                <w:sz w:val="18"/>
              </w:rPr>
              <w:t>тел. (34796) 23-4-18, 23-4-81</w:t>
            </w:r>
          </w:p>
          <w:p w:rsidR="00131612" w:rsidRDefault="00131612">
            <w:pPr>
              <w:spacing w:after="0" w:line="240" w:lineRule="auto"/>
              <w:jc w:val="center"/>
              <w:rPr>
                <w:rFonts w:ascii="Calibri" w:eastAsia="Times New Roman" w:hAnsi="Calibri" w:cs="Times New Roman"/>
                <w:bCs/>
                <w:color w:val="000000"/>
                <w:sz w:val="18"/>
              </w:rPr>
            </w:pPr>
          </w:p>
        </w:tc>
      </w:tr>
      <w:tr w:rsidR="00131612" w:rsidTr="00131612">
        <w:trPr>
          <w:gridAfter w:val="1"/>
          <w:wAfter w:w="43" w:type="dxa"/>
          <w:cantSplit/>
        </w:trPr>
        <w:tc>
          <w:tcPr>
            <w:tcW w:w="10890" w:type="dxa"/>
            <w:gridSpan w:val="4"/>
            <w:tcBorders>
              <w:top w:val="nil"/>
              <w:left w:val="nil"/>
              <w:bottom w:val="thickThinSmallGap" w:sz="24" w:space="0" w:color="auto"/>
              <w:right w:val="nil"/>
            </w:tcBorders>
          </w:tcPr>
          <w:p w:rsidR="00131612" w:rsidRDefault="00131612">
            <w:pPr>
              <w:keepNext/>
              <w:spacing w:after="0" w:line="276" w:lineRule="auto"/>
              <w:outlineLvl w:val="5"/>
              <w:rPr>
                <w:rFonts w:ascii="Arial New Bash" w:eastAsia="Times New Roman" w:hAnsi="Arial New Bash" w:cs="Times New Roman"/>
                <w:b/>
                <w:bCs/>
                <w:caps/>
                <w:sz w:val="4"/>
                <w:szCs w:val="20"/>
              </w:rPr>
            </w:pPr>
          </w:p>
        </w:tc>
      </w:tr>
    </w:tbl>
    <w:p w:rsidR="00131612" w:rsidRDefault="00131612" w:rsidP="00131612">
      <w:pPr>
        <w:spacing w:after="200" w:line="276" w:lineRule="auto"/>
        <w:rPr>
          <w:rFonts w:ascii="Calibri" w:eastAsia="Times New Roman" w:hAnsi="Calibri" w:cs="Times New Roman"/>
          <w:sz w:val="8"/>
          <w:lang w:eastAsia="ru-RU"/>
        </w:rPr>
      </w:pPr>
    </w:p>
    <w:p w:rsidR="00131612" w:rsidRDefault="00131612" w:rsidP="00131612">
      <w:pPr>
        <w:spacing w:after="200" w:line="276" w:lineRule="auto"/>
        <w:jc w:val="both"/>
        <w:rPr>
          <w:rFonts w:ascii="Arial New Bash" w:eastAsia="Times New Roman" w:hAnsi="Arial New Bash" w:cs="Times New Roman"/>
          <w:b/>
          <w:sz w:val="28"/>
          <w:szCs w:val="28"/>
          <w:lang w:eastAsia="ru-RU"/>
        </w:rPr>
      </w:pPr>
      <w:r>
        <w:rPr>
          <w:rFonts w:ascii="Arial New Bash" w:eastAsia="Times New Roman" w:hAnsi="Arial New Bash" w:cs="Times New Roman"/>
          <w:b/>
          <w:sz w:val="28"/>
          <w:szCs w:val="28"/>
          <w:lang w:eastAsia="ru-RU"/>
        </w:rPr>
        <w:t>КАРАР</w:t>
      </w:r>
      <w:r>
        <w:rPr>
          <w:rFonts w:ascii="Arial New Bash" w:eastAsia="Times New Roman" w:hAnsi="Arial New Bash" w:cs="Times New Roman"/>
          <w:b/>
          <w:sz w:val="28"/>
          <w:szCs w:val="28"/>
          <w:lang w:eastAsia="ru-RU"/>
        </w:rPr>
        <w:tab/>
      </w:r>
      <w:r>
        <w:rPr>
          <w:rFonts w:ascii="Arial New Bash" w:eastAsia="Times New Roman" w:hAnsi="Arial New Bash" w:cs="Times New Roman"/>
          <w:b/>
          <w:sz w:val="28"/>
          <w:szCs w:val="28"/>
          <w:lang w:eastAsia="ru-RU"/>
        </w:rPr>
        <w:tab/>
      </w:r>
      <w:r>
        <w:rPr>
          <w:rFonts w:ascii="Arial New Bash" w:eastAsia="Times New Roman" w:hAnsi="Arial New Bash" w:cs="Times New Roman"/>
          <w:b/>
          <w:sz w:val="28"/>
          <w:szCs w:val="28"/>
          <w:lang w:eastAsia="ru-RU"/>
        </w:rPr>
        <w:tab/>
      </w:r>
      <w:r>
        <w:rPr>
          <w:rFonts w:ascii="Arial New Bash" w:eastAsia="Times New Roman" w:hAnsi="Arial New Bash" w:cs="Times New Roman"/>
          <w:b/>
          <w:sz w:val="28"/>
          <w:szCs w:val="28"/>
          <w:lang w:eastAsia="ru-RU"/>
        </w:rPr>
        <w:tab/>
        <w:t xml:space="preserve">                                    ПОСТАНОВЛЕНИЕ</w:t>
      </w:r>
    </w:p>
    <w:p w:rsidR="00131612" w:rsidRDefault="004E7604" w:rsidP="00131612">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апрель  2022</w:t>
      </w:r>
      <w:r w:rsidR="00131612">
        <w:rPr>
          <w:rFonts w:ascii="Times New Roman" w:eastAsia="Times New Roman" w:hAnsi="Times New Roman" w:cs="Times New Roman"/>
          <w:sz w:val="28"/>
          <w:szCs w:val="28"/>
          <w:lang w:eastAsia="ru-RU"/>
        </w:rPr>
        <w:t xml:space="preserve"> й.                             № 5</w:t>
      </w:r>
      <w:r>
        <w:rPr>
          <w:rFonts w:ascii="Times New Roman" w:eastAsia="Times New Roman" w:hAnsi="Times New Roman" w:cs="Times New Roman"/>
          <w:sz w:val="28"/>
          <w:szCs w:val="28"/>
          <w:lang w:eastAsia="ru-RU"/>
        </w:rPr>
        <w:t>9</w:t>
      </w:r>
      <w:r w:rsidR="001316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 апреля</w:t>
      </w:r>
      <w:r w:rsidR="00131612">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00131612">
        <w:rPr>
          <w:rFonts w:ascii="Times New Roman" w:eastAsia="Times New Roman" w:hAnsi="Times New Roman" w:cs="Times New Roman"/>
          <w:sz w:val="28"/>
          <w:szCs w:val="28"/>
          <w:lang w:eastAsia="ru-RU"/>
        </w:rPr>
        <w:t xml:space="preserve"> г.</w:t>
      </w:r>
    </w:p>
    <w:p w:rsidR="00CF69A8" w:rsidRPr="00131612" w:rsidRDefault="00CF69A8" w:rsidP="00CF69A8">
      <w:pPr>
        <w:spacing w:after="0" w:line="240" w:lineRule="auto"/>
        <w:jc w:val="center"/>
        <w:rPr>
          <w:rFonts w:ascii="Times New Roman" w:eastAsia="Times New Roman" w:hAnsi="Times New Roman" w:cs="Times New Roman"/>
          <w:bCs/>
          <w:sz w:val="28"/>
          <w:szCs w:val="28"/>
          <w:lang w:eastAsia="ru-RU"/>
        </w:rPr>
      </w:pPr>
    </w:p>
    <w:p w:rsidR="00CF69A8" w:rsidRPr="00131612" w:rsidRDefault="00CF69A8" w:rsidP="00CF69A8">
      <w:pPr>
        <w:spacing w:after="0" w:line="240" w:lineRule="auto"/>
        <w:jc w:val="center"/>
        <w:rPr>
          <w:rFonts w:ascii="Times New Roman" w:eastAsia="Times New Roman" w:hAnsi="Times New Roman" w:cs="Times New Roman"/>
          <w:bCs/>
          <w:sz w:val="28"/>
          <w:szCs w:val="28"/>
          <w:lang w:eastAsia="ru-RU"/>
        </w:rPr>
      </w:pPr>
      <w:r w:rsidRPr="00131612">
        <w:rPr>
          <w:rFonts w:ascii="Times New Roman" w:eastAsia="Times New Roman" w:hAnsi="Times New Roman" w:cs="Times New Roman"/>
          <w:bCs/>
          <w:sz w:val="28"/>
          <w:szCs w:val="28"/>
          <w:lang w:eastAsia="ru-RU"/>
        </w:rPr>
        <w:t xml:space="preserve">О проведении на </w:t>
      </w:r>
      <w:r w:rsidR="00A2195B" w:rsidRPr="00131612">
        <w:rPr>
          <w:rFonts w:ascii="Times New Roman" w:eastAsia="Times New Roman" w:hAnsi="Times New Roman" w:cs="Times New Roman"/>
          <w:bCs/>
          <w:sz w:val="28"/>
          <w:szCs w:val="28"/>
          <w:lang w:eastAsia="ru-RU"/>
        </w:rPr>
        <w:t>территории сельского</w:t>
      </w:r>
      <w:r w:rsidRPr="00131612">
        <w:rPr>
          <w:rFonts w:ascii="Times New Roman" w:eastAsia="Times New Roman" w:hAnsi="Times New Roman" w:cs="Times New Roman"/>
          <w:bCs/>
          <w:sz w:val="28"/>
          <w:szCs w:val="28"/>
          <w:lang w:eastAsia="ru-RU"/>
        </w:rPr>
        <w:t xml:space="preserve"> поселения</w:t>
      </w:r>
      <w:r w:rsidR="00FB2DB5" w:rsidRPr="00131612">
        <w:rPr>
          <w:rFonts w:ascii="Times New Roman" w:eastAsia="Times New Roman" w:hAnsi="Times New Roman" w:cs="Times New Roman"/>
          <w:bCs/>
          <w:sz w:val="28"/>
          <w:szCs w:val="28"/>
          <w:lang w:eastAsia="ru-RU"/>
        </w:rPr>
        <w:t xml:space="preserve"> </w:t>
      </w:r>
      <w:r w:rsidR="00131612" w:rsidRPr="00131612">
        <w:rPr>
          <w:rFonts w:ascii="Times New Roman" w:eastAsia="Times New Roman" w:hAnsi="Times New Roman" w:cs="Times New Roman"/>
          <w:bCs/>
          <w:sz w:val="28"/>
          <w:szCs w:val="28"/>
          <w:lang w:eastAsia="ru-RU"/>
        </w:rPr>
        <w:t xml:space="preserve">Тайняшевский  сельсовет </w:t>
      </w:r>
      <w:r w:rsidRPr="00131612">
        <w:rPr>
          <w:rFonts w:ascii="Times New Roman" w:eastAsia="Times New Roman" w:hAnsi="Times New Roman" w:cs="Times New Roman"/>
          <w:bCs/>
          <w:sz w:val="28"/>
          <w:szCs w:val="28"/>
          <w:lang w:eastAsia="ru-RU"/>
        </w:rPr>
        <w:t xml:space="preserve"> муниципального района </w:t>
      </w:r>
      <w:r w:rsidR="00131612">
        <w:rPr>
          <w:rFonts w:ascii="Times New Roman" w:eastAsia="Times New Roman" w:hAnsi="Times New Roman" w:cs="Times New Roman"/>
          <w:bCs/>
          <w:sz w:val="28"/>
          <w:szCs w:val="28"/>
          <w:lang w:eastAsia="ru-RU"/>
        </w:rPr>
        <w:t>Чекмагушевский</w:t>
      </w:r>
      <w:r w:rsidRPr="00131612">
        <w:rPr>
          <w:rFonts w:ascii="Times New Roman" w:eastAsia="Times New Roman" w:hAnsi="Times New Roman" w:cs="Times New Roman"/>
          <w:bCs/>
          <w:sz w:val="28"/>
          <w:szCs w:val="28"/>
          <w:lang w:eastAsia="ru-RU"/>
        </w:rPr>
        <w:t xml:space="preserve"> район Республики Башкортостан мероприятий по выявлению правообладателей</w:t>
      </w:r>
    </w:p>
    <w:p w:rsidR="00CF69A8" w:rsidRPr="00131612" w:rsidRDefault="00CF69A8" w:rsidP="00CF69A8">
      <w:pPr>
        <w:spacing w:after="0" w:line="240" w:lineRule="auto"/>
        <w:jc w:val="center"/>
        <w:rPr>
          <w:rFonts w:ascii="Times New Roman" w:eastAsia="Times New Roman" w:hAnsi="Times New Roman" w:cs="Times New Roman"/>
          <w:bCs/>
          <w:sz w:val="28"/>
          <w:szCs w:val="28"/>
          <w:lang w:eastAsia="ru-RU"/>
        </w:rPr>
      </w:pPr>
      <w:r w:rsidRPr="00131612">
        <w:rPr>
          <w:rFonts w:ascii="Times New Roman" w:eastAsia="Times New Roman" w:hAnsi="Times New Roman" w:cs="Times New Roman"/>
          <w:bCs/>
          <w:sz w:val="28"/>
          <w:szCs w:val="28"/>
          <w:lang w:eastAsia="ru-RU"/>
        </w:rPr>
        <w:t xml:space="preserve"> ранее учтенных объектов недвижимости</w:t>
      </w: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9"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131612" w:rsidRPr="00131612">
        <w:rPr>
          <w:rFonts w:ascii="Times New Roman" w:eastAsia="Times New Roman" w:hAnsi="Times New Roman" w:cs="Times New Roman"/>
          <w:bCs/>
          <w:sz w:val="28"/>
          <w:szCs w:val="28"/>
          <w:lang w:eastAsia="ru-RU"/>
        </w:rPr>
        <w:t xml:space="preserve"> Тайняшевский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131612"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131612"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131612">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131612">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131612">
        <w:rPr>
          <w:rFonts w:ascii="Times New Roman" w:eastAsia="Times New Roman" w:hAnsi="Times New Roman" w:cs="Times New Roman"/>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131612">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 xml:space="preserve">объектов </w:t>
      </w:r>
      <w:r w:rsidR="007C4B8A" w:rsidRPr="00C16AB7">
        <w:rPr>
          <w:rFonts w:ascii="Times New Roman" w:hAnsi="Times New Roman" w:cs="Times New Roman"/>
          <w:sz w:val="28"/>
          <w:szCs w:val="28"/>
          <w:shd w:val="clear" w:color="auto" w:fill="FFFFFF"/>
        </w:rPr>
        <w:lastRenderedPageBreak/>
        <w:t xml:space="preserve">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131612" w:rsidRPr="00131612">
        <w:rPr>
          <w:rFonts w:ascii="Times New Roman" w:eastAsia="Times New Roman" w:hAnsi="Times New Roman" w:cs="Times New Roman"/>
          <w:bCs/>
          <w:sz w:val="28"/>
          <w:szCs w:val="28"/>
          <w:lang w:eastAsia="ru-RU"/>
        </w:rPr>
        <w:t xml:space="preserve"> Тайняшевский  сельсовет  </w:t>
      </w:r>
      <w:r w:rsidR="007C4B8A"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131612">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131612">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131612" w:rsidRPr="00131612">
        <w:rPr>
          <w:rFonts w:ascii="Times New Roman" w:eastAsia="Times New Roman" w:hAnsi="Times New Roman" w:cs="Times New Roman"/>
          <w:bCs/>
          <w:sz w:val="28"/>
          <w:szCs w:val="28"/>
          <w:lang w:eastAsia="ru-RU"/>
        </w:rPr>
        <w:t xml:space="preserve"> Тайняшевский  сельсовет  </w:t>
      </w:r>
      <w:r w:rsidR="007C4B8A"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131612">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131612">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131612">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131612">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131612">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131612" w:rsidRPr="00131612">
        <w:rPr>
          <w:rFonts w:ascii="Times New Roman" w:eastAsia="Times New Roman" w:hAnsi="Times New Roman" w:cs="Times New Roman"/>
          <w:bCs/>
          <w:sz w:val="28"/>
          <w:szCs w:val="28"/>
          <w:lang w:eastAsia="ru-RU"/>
        </w:rPr>
        <w:t xml:space="preserve"> Тайняшевский  сельсовет  </w:t>
      </w:r>
      <w:r w:rsidR="00EF5A2E" w:rsidRPr="00C16AB7">
        <w:rPr>
          <w:rFonts w:ascii="Times New Roman" w:eastAsia="Times New Roman" w:hAnsi="Times New Roman" w:cs="Times New Roman"/>
          <w:sz w:val="28"/>
          <w:szCs w:val="28"/>
          <w:lang w:eastAsia="ru-RU"/>
        </w:rPr>
        <w:t xml:space="preserve"> муниципального района </w:t>
      </w:r>
      <w:r w:rsidR="00131612">
        <w:rPr>
          <w:rFonts w:ascii="Times New Roman" w:eastAsia="Times New Roman" w:hAnsi="Times New Roman" w:cs="Times New Roman"/>
          <w:sz w:val="28"/>
          <w:szCs w:val="28"/>
          <w:lang w:eastAsia="ru-RU"/>
        </w:rPr>
        <w:t>Чекмагушевский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131612" w:rsidRPr="00131612">
        <w:rPr>
          <w:rFonts w:ascii="Times New Roman" w:eastAsia="Times New Roman" w:hAnsi="Times New Roman" w:cs="Times New Roman"/>
          <w:bCs/>
          <w:sz w:val="28"/>
          <w:szCs w:val="28"/>
          <w:lang w:eastAsia="ru-RU"/>
        </w:rPr>
        <w:t xml:space="preserve">Тайняшевский  сельсовет  </w:t>
      </w:r>
      <w:r w:rsidR="00FB2DB5"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FB2DB5"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lang w:val="en-US"/>
        </w:rPr>
        <w:t>https</w:t>
      </w:r>
      <w:r w:rsidR="00FB2DB5" w:rsidRPr="00C16AB7">
        <w:rPr>
          <w:rFonts w:ascii="Times New Roman" w:hAnsi="Times New Roman" w:cs="Times New Roman"/>
          <w:sz w:val="28"/>
          <w:szCs w:val="28"/>
        </w:rPr>
        <w:t>:</w:t>
      </w:r>
      <w:r w:rsidR="004E7604">
        <w:rPr>
          <w:rFonts w:ascii="Times New Roman" w:hAnsi="Times New Roman" w:cs="Times New Roman"/>
          <w:sz w:val="28"/>
          <w:szCs w:val="28"/>
        </w:rPr>
        <w:t>//</w:t>
      </w:r>
      <w:r w:rsidR="004E7604" w:rsidRPr="004E7604">
        <w:t xml:space="preserve"> </w:t>
      </w:r>
      <w:r w:rsidR="004E7604" w:rsidRPr="004E7604">
        <w:rPr>
          <w:rFonts w:ascii="Times New Roman" w:hAnsi="Times New Roman" w:cs="Times New Roman"/>
          <w:sz w:val="28"/>
          <w:szCs w:val="28"/>
        </w:rPr>
        <w:t>taynyshcp_chek@mail.ru</w:t>
      </w:r>
      <w:r w:rsidR="004E7604">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13161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w:t>
      </w:r>
      <w:r w:rsidR="00131612">
        <w:rPr>
          <w:rFonts w:ascii="Times New Roman" w:eastAsia="Times New Roman" w:hAnsi="Times New Roman" w:cs="Times New Roman"/>
          <w:sz w:val="28"/>
          <w:szCs w:val="28"/>
          <w:lang w:eastAsia="ru-RU"/>
        </w:rPr>
        <w:t>Х.Р.Исхаков</w:t>
      </w:r>
      <w:r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131612" w:rsidRDefault="00547FAB" w:rsidP="002156DD">
      <w:pPr>
        <w:pStyle w:val="alignright"/>
        <w:shd w:val="clear" w:color="auto" w:fill="FFFFFF"/>
        <w:spacing w:before="0" w:beforeAutospacing="0" w:after="0" w:afterAutospacing="0"/>
        <w:ind w:left="5529"/>
      </w:pPr>
      <w:r w:rsidRPr="00131612">
        <w:lastRenderedPageBreak/>
        <w:t>Приложение 1</w:t>
      </w:r>
    </w:p>
    <w:p w:rsidR="00570260" w:rsidRPr="00131612" w:rsidRDefault="002156DD" w:rsidP="002156DD">
      <w:pPr>
        <w:pStyle w:val="alignright"/>
        <w:shd w:val="clear" w:color="auto" w:fill="FFFFFF"/>
        <w:spacing w:before="0" w:beforeAutospacing="0" w:after="0" w:afterAutospacing="0"/>
        <w:ind w:left="5529"/>
      </w:pPr>
      <w:r>
        <w:t>У</w:t>
      </w:r>
      <w:r w:rsidR="00570260" w:rsidRPr="00131612">
        <w:t>тверждено постановлением</w:t>
      </w:r>
    </w:p>
    <w:p w:rsidR="00570260" w:rsidRPr="00131612" w:rsidRDefault="00570260" w:rsidP="002156DD">
      <w:pPr>
        <w:pStyle w:val="alignright"/>
        <w:shd w:val="clear" w:color="auto" w:fill="FFFFFF"/>
        <w:spacing w:before="0" w:beforeAutospacing="0" w:after="0" w:afterAutospacing="0"/>
        <w:ind w:left="5529"/>
      </w:pPr>
      <w:r w:rsidRPr="00131612">
        <w:t>администрации</w:t>
      </w:r>
    </w:p>
    <w:p w:rsidR="00131612" w:rsidRDefault="00570260"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570260" w:rsidRPr="00131612" w:rsidRDefault="00131612"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570260"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sidR="00131612">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sidR="002156DD">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570260" w:rsidRPr="00131612" w:rsidRDefault="00570260"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131612" w:rsidRDefault="002156DD"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131612">
        <w:rPr>
          <w:rFonts w:ascii="Times New Roman" w:eastAsia="Times New Roman" w:hAnsi="Times New Roman" w:cs="Times New Roman"/>
          <w:b/>
          <w:sz w:val="28"/>
          <w:szCs w:val="28"/>
          <w:lang w:eastAsia="ru-RU"/>
        </w:rPr>
        <w:t>оложение о проведении мероприятий</w:t>
      </w:r>
      <w:r w:rsidR="00547FAB" w:rsidRPr="00131612">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131612">
        <w:rPr>
          <w:rFonts w:ascii="Times New Roman" w:eastAsia="Times New Roman" w:hAnsi="Times New Roman" w:cs="Times New Roman"/>
          <w:b/>
          <w:sz w:val="28"/>
          <w:szCs w:val="28"/>
          <w:lang w:eastAsia="ru-RU"/>
        </w:rPr>
        <w:t xml:space="preserve">, </w:t>
      </w:r>
      <w:r w:rsidR="008224AF" w:rsidRPr="00131612">
        <w:rPr>
          <w:rFonts w:ascii="Times New Roman" w:hAnsi="Times New Roman" w:cs="Times New Roman"/>
          <w:b/>
          <w:sz w:val="28"/>
          <w:szCs w:val="28"/>
          <w:shd w:val="clear" w:color="auto" w:fill="FFFFFF"/>
        </w:rPr>
        <w:t>осмотра зданий,</w:t>
      </w:r>
      <w:r w:rsidR="00131612" w:rsidRPr="00131612">
        <w:rPr>
          <w:rFonts w:ascii="Times New Roman" w:hAnsi="Times New Roman" w:cs="Times New Roman"/>
          <w:b/>
          <w:sz w:val="28"/>
          <w:szCs w:val="28"/>
          <w:shd w:val="clear" w:color="auto" w:fill="FFFFFF"/>
        </w:rPr>
        <w:t xml:space="preserve"> </w:t>
      </w:r>
      <w:r w:rsidR="008224AF" w:rsidRPr="00131612">
        <w:rPr>
          <w:rFonts w:ascii="Times New Roman" w:hAnsi="Times New Roman" w:cs="Times New Roman"/>
          <w:b/>
          <w:sz w:val="28"/>
          <w:szCs w:val="28"/>
          <w:shd w:val="clear" w:color="auto" w:fill="FFFFFF"/>
        </w:rPr>
        <w:t>сооружений или объектов незавершенного</w:t>
      </w:r>
      <w:r w:rsidR="00131612" w:rsidRPr="00131612">
        <w:rPr>
          <w:rFonts w:ascii="Times New Roman" w:hAnsi="Times New Roman" w:cs="Times New Roman"/>
          <w:b/>
          <w:sz w:val="28"/>
          <w:szCs w:val="28"/>
          <w:shd w:val="clear" w:color="auto" w:fill="FFFFFF"/>
        </w:rPr>
        <w:t xml:space="preserve"> </w:t>
      </w:r>
      <w:r w:rsidR="008224AF" w:rsidRPr="00131612">
        <w:rPr>
          <w:rFonts w:ascii="Times New Roman" w:hAnsi="Times New Roman" w:cs="Times New Roman"/>
          <w:b/>
          <w:sz w:val="28"/>
          <w:szCs w:val="28"/>
          <w:shd w:val="clear" w:color="auto" w:fill="FFFFFF"/>
        </w:rPr>
        <w:t>строительства при проведении мероприятий</w:t>
      </w:r>
      <w:r w:rsidR="00131612" w:rsidRPr="00131612">
        <w:rPr>
          <w:rFonts w:ascii="Times New Roman" w:hAnsi="Times New Roman" w:cs="Times New Roman"/>
          <w:b/>
          <w:sz w:val="28"/>
          <w:szCs w:val="28"/>
          <w:shd w:val="clear" w:color="auto" w:fill="FFFFFF"/>
        </w:rPr>
        <w:t xml:space="preserve"> </w:t>
      </w:r>
      <w:r w:rsidR="008224AF" w:rsidRPr="00131612">
        <w:rPr>
          <w:rFonts w:ascii="Times New Roman" w:hAnsi="Times New Roman" w:cs="Times New Roman"/>
          <w:b/>
          <w:sz w:val="28"/>
          <w:szCs w:val="28"/>
          <w:shd w:val="clear" w:color="auto" w:fill="FFFFFF"/>
        </w:rPr>
        <w:t>по выявлению правообладателей ранее учтенных</w:t>
      </w:r>
      <w:r w:rsidR="00131612" w:rsidRPr="00131612">
        <w:rPr>
          <w:rFonts w:ascii="Times New Roman" w:hAnsi="Times New Roman" w:cs="Times New Roman"/>
          <w:b/>
          <w:sz w:val="28"/>
          <w:szCs w:val="28"/>
          <w:shd w:val="clear" w:color="auto" w:fill="FFFFFF"/>
        </w:rPr>
        <w:t xml:space="preserve"> </w:t>
      </w:r>
      <w:r w:rsidR="008224AF" w:rsidRPr="00131612">
        <w:rPr>
          <w:rFonts w:ascii="Times New Roman" w:hAnsi="Times New Roman" w:cs="Times New Roman"/>
          <w:b/>
          <w:sz w:val="28"/>
          <w:szCs w:val="28"/>
          <w:shd w:val="clear" w:color="auto" w:fill="FFFFFF"/>
        </w:rPr>
        <w:t>объектов недвижимости</w:t>
      </w:r>
      <w:r w:rsidR="00131612" w:rsidRPr="00131612">
        <w:rPr>
          <w:rFonts w:ascii="Times New Roman" w:hAnsi="Times New Roman" w:cs="Times New Roman"/>
          <w:b/>
          <w:sz w:val="28"/>
          <w:szCs w:val="28"/>
          <w:shd w:val="clear" w:color="auto" w:fill="FFFFFF"/>
        </w:rPr>
        <w:t xml:space="preserve"> </w:t>
      </w:r>
      <w:r w:rsidR="00547FAB" w:rsidRPr="00131612">
        <w:rPr>
          <w:rFonts w:ascii="Times New Roman" w:eastAsia="Times New Roman" w:hAnsi="Times New Roman" w:cs="Times New Roman"/>
          <w:b/>
          <w:sz w:val="28"/>
          <w:szCs w:val="28"/>
          <w:lang w:eastAsia="ru-RU"/>
        </w:rPr>
        <w:t>на территории сельского поселения</w:t>
      </w:r>
      <w:r w:rsidR="00131612" w:rsidRPr="00131612">
        <w:rPr>
          <w:rFonts w:ascii="Times New Roman" w:eastAsia="Times New Roman" w:hAnsi="Times New Roman" w:cs="Times New Roman"/>
          <w:b/>
          <w:bCs/>
          <w:sz w:val="28"/>
          <w:szCs w:val="28"/>
          <w:lang w:eastAsia="ru-RU"/>
        </w:rPr>
        <w:t xml:space="preserve"> Тайняшевский  сельсовет  </w:t>
      </w:r>
      <w:r w:rsidR="00547FAB" w:rsidRPr="00131612">
        <w:rPr>
          <w:rFonts w:ascii="Times New Roman" w:eastAsia="Times New Roman" w:hAnsi="Times New Roman" w:cs="Times New Roman"/>
          <w:b/>
          <w:sz w:val="28"/>
          <w:szCs w:val="28"/>
          <w:lang w:eastAsia="ru-RU"/>
        </w:rPr>
        <w:t xml:space="preserve">муниципального района </w:t>
      </w:r>
      <w:r w:rsidR="00131612">
        <w:rPr>
          <w:rFonts w:ascii="Times New Roman" w:eastAsia="Times New Roman" w:hAnsi="Times New Roman" w:cs="Times New Roman"/>
          <w:b/>
          <w:sz w:val="28"/>
          <w:szCs w:val="28"/>
          <w:lang w:eastAsia="ru-RU"/>
        </w:rPr>
        <w:t>Чекмагушевский</w:t>
      </w:r>
      <w:r w:rsidR="00547FAB" w:rsidRPr="00131612">
        <w:rPr>
          <w:rFonts w:ascii="Times New Roman" w:eastAsia="Times New Roman" w:hAnsi="Times New Roman" w:cs="Times New Roman"/>
          <w:b/>
          <w:sz w:val="28"/>
          <w:szCs w:val="28"/>
          <w:lang w:eastAsia="ru-RU"/>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1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lastRenderedPageBreak/>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131612">
        <w:rPr>
          <w:rFonts w:ascii="Times New Roman" w:hAnsi="Times New Roman" w:cs="Times New Roman"/>
          <w:sz w:val="28"/>
          <w:szCs w:val="28"/>
          <w:shd w:val="clear" w:color="auto" w:fill="FFFFFF"/>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131612">
        <w:rPr>
          <w:rFonts w:ascii="Times New Roman" w:hAnsi="Times New Roman" w:cs="Times New Roman"/>
          <w:sz w:val="28"/>
          <w:szCs w:val="28"/>
          <w:shd w:val="clear" w:color="auto" w:fill="FFFFFF"/>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131612">
        <w:rPr>
          <w:rFonts w:ascii="Times New Roman" w:hAnsi="Times New Roman" w:cs="Times New Roman"/>
          <w:sz w:val="28"/>
          <w:szCs w:val="28"/>
          <w:shd w:val="clear" w:color="auto" w:fill="FFFFFF"/>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131612">
        <w:rPr>
          <w:rFonts w:ascii="Times New Roman" w:hAnsi="Times New Roman" w:cs="Times New Roman"/>
          <w:sz w:val="28"/>
          <w:szCs w:val="28"/>
          <w:shd w:val="clear" w:color="auto" w:fill="FFFFFF"/>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2C08D5"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hAnsi="Times New Roman" w:cs="Times New Roman"/>
          <w:sz w:val="28"/>
          <w:szCs w:val="28"/>
        </w:rPr>
        <w:t>право</w:t>
      </w:r>
      <w:r w:rsidR="000C49E4">
        <w:rPr>
          <w:rFonts w:ascii="Times New Roman" w:hAnsi="Times New Roman" w:cs="Times New Roman"/>
          <w:sz w:val="28"/>
          <w:szCs w:val="28"/>
        </w:rPr>
        <w:t xml:space="preserve"> </w:t>
      </w:r>
      <w:r w:rsidRPr="00C16AB7">
        <w:rPr>
          <w:rFonts w:ascii="Times New Roman" w:hAnsi="Times New Roman" w:cs="Times New Roman"/>
          <w:sz w:val="28"/>
          <w:szCs w:val="28"/>
        </w:rPr>
        <w:t>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EF0FF0" w:rsidRPr="00C16AB7">
        <w:rPr>
          <w:rFonts w:ascii="Times New Roman" w:hAnsi="Times New Roman" w:cs="Times New Roman"/>
          <w:sz w:val="28"/>
          <w:szCs w:val="28"/>
        </w:rPr>
        <w:t>администрации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EF0FF0"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131612">
        <w:rPr>
          <w:rFonts w:ascii="Times New Roman" w:hAnsi="Times New Roman" w:cs="Times New Roman"/>
          <w:sz w:val="28"/>
          <w:szCs w:val="28"/>
        </w:rPr>
        <w:t>Чекмагушевский</w:t>
      </w:r>
      <w:r w:rsidR="00EF0FF0" w:rsidRPr="00C16AB7">
        <w:rPr>
          <w:rFonts w:ascii="Times New Roman" w:hAnsi="Times New Roman" w:cs="Times New Roman"/>
          <w:sz w:val="28"/>
          <w:szCs w:val="28"/>
        </w:rPr>
        <w:t xml:space="preserve"> район Республики Башкортостан.</w:t>
      </w:r>
    </w:p>
    <w:p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 xml:space="preserve">в целях получения сведений о правообладателях ранее </w:t>
      </w:r>
      <w:r w:rsidR="00DC4390" w:rsidRPr="00C16AB7">
        <w:rPr>
          <w:rFonts w:ascii="Times New Roman" w:hAnsi="Times New Roman" w:cs="Times New Roman"/>
          <w:sz w:val="28"/>
          <w:szCs w:val="28"/>
          <w:shd w:val="clear" w:color="auto" w:fill="FFFFFF"/>
        </w:rPr>
        <w:lastRenderedPageBreak/>
        <w:t>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администрации сельского поселения</w:t>
      </w:r>
      <w:r w:rsidR="004E7604">
        <w:rPr>
          <w:rFonts w:ascii="Times New Roman" w:hAnsi="Times New Roman" w:cs="Times New Roman"/>
          <w:i/>
          <w:sz w:val="28"/>
          <w:szCs w:val="28"/>
        </w:rPr>
        <w:t xml:space="preserve"> Тайняшевский сельсовет </w:t>
      </w:r>
      <w:r w:rsidR="001831DA" w:rsidRPr="00C16AB7">
        <w:rPr>
          <w:rFonts w:ascii="Times New Roman" w:hAnsi="Times New Roman" w:cs="Times New Roman"/>
          <w:i/>
          <w:sz w:val="28"/>
          <w:szCs w:val="28"/>
        </w:rPr>
        <w:t xml:space="preserve"> муниципального района </w:t>
      </w:r>
      <w:r w:rsidR="00131612">
        <w:rPr>
          <w:rFonts w:ascii="Times New Roman" w:hAnsi="Times New Roman" w:cs="Times New Roman"/>
          <w:i/>
          <w:sz w:val="28"/>
          <w:szCs w:val="28"/>
        </w:rPr>
        <w:t>Чекмагушевский</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131612">
        <w:rPr>
          <w:rFonts w:ascii="Times New Roman" w:hAnsi="Times New Roman" w:cs="Times New Roman"/>
          <w:i/>
          <w:sz w:val="28"/>
          <w:szCs w:val="28"/>
        </w:rPr>
        <w:t>Чекмагушевский</w:t>
      </w:r>
      <w:r w:rsidR="001831DA" w:rsidRPr="00C16AB7">
        <w:rPr>
          <w:rFonts w:ascii="Times New Roman" w:hAnsi="Times New Roman" w:cs="Times New Roman"/>
          <w:i/>
          <w:sz w:val="28"/>
          <w:szCs w:val="28"/>
        </w:rPr>
        <w:t xml:space="preserve"> район Республики Башкортостан</w:t>
      </w:r>
      <w:r w:rsidR="00FB2DB5" w:rsidRPr="00C16AB7">
        <w:rPr>
          <w:rFonts w:ascii="Times New Roman" w:hAnsi="Times New Roman" w:cs="Times New Roman"/>
          <w:sz w:val="28"/>
          <w:szCs w:val="28"/>
        </w:rPr>
        <w:t>);</w:t>
      </w:r>
    </w:p>
    <w:p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w:t>
      </w:r>
      <w:r w:rsidR="004E7604" w:rsidRPr="004E7604">
        <w:rPr>
          <w:rFonts w:ascii="Times New Roman" w:hAnsi="Times New Roman" w:cs="Times New Roman"/>
          <w:i/>
          <w:sz w:val="28"/>
          <w:szCs w:val="28"/>
        </w:rPr>
        <w:t xml:space="preserve"> </w:t>
      </w:r>
      <w:r w:rsidR="004E7604">
        <w:rPr>
          <w:rFonts w:ascii="Times New Roman" w:hAnsi="Times New Roman" w:cs="Times New Roman"/>
          <w:i/>
          <w:sz w:val="28"/>
          <w:szCs w:val="28"/>
        </w:rPr>
        <w:t xml:space="preserve">Тайняшевский сельсовет </w:t>
      </w:r>
      <w:r w:rsidR="004E7604" w:rsidRPr="00C16AB7">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муниципального района </w:t>
      </w:r>
      <w:r w:rsidR="00131612">
        <w:rPr>
          <w:rFonts w:ascii="Times New Roman" w:hAnsi="Times New Roman" w:cs="Times New Roman"/>
          <w:i/>
          <w:sz w:val="28"/>
          <w:szCs w:val="28"/>
        </w:rPr>
        <w:t>Чекмагушевский</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131612">
        <w:rPr>
          <w:rFonts w:ascii="Times New Roman" w:hAnsi="Times New Roman" w:cs="Times New Roman"/>
          <w:i/>
          <w:sz w:val="28"/>
          <w:szCs w:val="28"/>
        </w:rPr>
        <w:t>Чекмагушевский</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w:t>
      </w:r>
      <w:r w:rsidR="008B097C">
        <w:rPr>
          <w:rFonts w:ascii="Times New Roman" w:hAnsi="Times New Roman" w:cs="Times New Roman"/>
          <w:sz w:val="28"/>
          <w:szCs w:val="28"/>
        </w:rPr>
        <w:t>н</w:t>
      </w:r>
      <w:r w:rsidRPr="00C16AB7">
        <w:rPr>
          <w:rFonts w:ascii="Times New Roman" w:hAnsi="Times New Roman" w:cs="Times New Roman"/>
          <w:sz w:val="28"/>
          <w:szCs w:val="28"/>
        </w:rPr>
        <w:t xml:space="preserve">ую инспекцию № </w:t>
      </w:r>
      <w:r w:rsidR="008B097C">
        <w:rPr>
          <w:rFonts w:ascii="Times New Roman" w:hAnsi="Times New Roman" w:cs="Times New Roman"/>
          <w:sz w:val="28"/>
          <w:szCs w:val="28"/>
        </w:rPr>
        <w:t>1</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сведений о правообладателях </w:t>
      </w:r>
      <w:r w:rsidR="00FB2DB5" w:rsidRPr="00C16AB7">
        <w:rPr>
          <w:rFonts w:ascii="Times New Roman" w:hAnsi="Times New Roman" w:cs="Times New Roman"/>
          <w:sz w:val="28"/>
          <w:szCs w:val="28"/>
        </w:rPr>
        <w:lastRenderedPageBreak/>
        <w:t>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w:t>
      </w:r>
      <w:r w:rsidR="004E7604" w:rsidRPr="004E7604">
        <w:rPr>
          <w:rFonts w:ascii="Times New Roman" w:hAnsi="Times New Roman" w:cs="Times New Roman"/>
          <w:i/>
          <w:sz w:val="28"/>
          <w:szCs w:val="28"/>
        </w:rPr>
        <w:t xml:space="preserve"> </w:t>
      </w:r>
      <w:r w:rsidR="004E7604">
        <w:rPr>
          <w:rFonts w:ascii="Times New Roman" w:hAnsi="Times New Roman" w:cs="Times New Roman"/>
          <w:i/>
          <w:sz w:val="28"/>
          <w:szCs w:val="28"/>
        </w:rPr>
        <w:t xml:space="preserve">Тайняшевский сельсовет </w:t>
      </w:r>
      <w:r w:rsidR="004E7604" w:rsidRPr="00C16AB7">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муниципального района </w:t>
      </w:r>
      <w:r w:rsidR="00131612">
        <w:rPr>
          <w:rFonts w:ascii="Times New Roman" w:hAnsi="Times New Roman" w:cs="Times New Roman"/>
          <w:i/>
          <w:sz w:val="28"/>
          <w:szCs w:val="28"/>
        </w:rPr>
        <w:t>Чекмагушевский</w:t>
      </w:r>
      <w:r w:rsidRPr="00C16AB7">
        <w:rPr>
          <w:rFonts w:ascii="Times New Roman" w:hAnsi="Times New Roman" w:cs="Times New Roman"/>
          <w:i/>
          <w:sz w:val="28"/>
          <w:szCs w:val="28"/>
        </w:rPr>
        <w:t xml:space="preserve"> район Республики Башкортостан, архивах и (или) в распоряжении администрации муниципального района </w:t>
      </w:r>
      <w:r w:rsidR="00131612">
        <w:rPr>
          <w:rFonts w:ascii="Times New Roman" w:hAnsi="Times New Roman" w:cs="Times New Roman"/>
          <w:i/>
          <w:sz w:val="28"/>
          <w:szCs w:val="28"/>
        </w:rPr>
        <w:t>Чекмагушевский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0C49E4" w:rsidRPr="00131612">
        <w:rPr>
          <w:rFonts w:ascii="Times New Roman" w:eastAsia="Times New Roman" w:hAnsi="Times New Roman" w:cs="Times New Roman"/>
          <w:bCs/>
          <w:sz w:val="28"/>
          <w:szCs w:val="28"/>
          <w:lang w:eastAsia="ru-RU"/>
        </w:rPr>
        <w:t xml:space="preserve">Тайняшевский  сельсовет  </w:t>
      </w:r>
      <w:r w:rsidR="004D0458"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4D0458" w:rsidRPr="00C16AB7">
        <w:rPr>
          <w:rFonts w:ascii="Times New Roman" w:hAnsi="Times New Roman" w:cs="Times New Roman"/>
          <w:sz w:val="28"/>
          <w:szCs w:val="28"/>
        </w:rPr>
        <w:t xml:space="preserve"> район Республики Башкортостан: </w:t>
      </w:r>
      <w:hyperlink r:id="rId11" w:history="1">
        <w:r w:rsidR="004D0458" w:rsidRPr="00C16AB7">
          <w:rPr>
            <w:rStyle w:val="a6"/>
            <w:rFonts w:ascii="Times New Roman" w:hAnsi="Times New Roman" w:cs="Times New Roman"/>
            <w:color w:val="auto"/>
            <w:sz w:val="28"/>
            <w:szCs w:val="28"/>
            <w:lang w:val="en-US"/>
          </w:rPr>
          <w:t>https</w:t>
        </w:r>
        <w:r w:rsidR="004D0458" w:rsidRPr="00C16AB7">
          <w:rPr>
            <w:rStyle w:val="a6"/>
            <w:rFonts w:ascii="Times New Roman" w:hAnsi="Times New Roman" w:cs="Times New Roman"/>
            <w:color w:val="auto"/>
            <w:sz w:val="28"/>
            <w:szCs w:val="28"/>
          </w:rPr>
          <w:t>://</w:t>
        </w:r>
        <w:r w:rsidR="004E7604" w:rsidRPr="004E7604">
          <w:rPr>
            <w:rFonts w:ascii="Times New Roman" w:hAnsi="Times New Roman" w:cs="Times New Roman"/>
            <w:sz w:val="28"/>
            <w:szCs w:val="28"/>
          </w:rPr>
          <w:t>taynyshcp_chek@mail.ru</w:t>
        </w:r>
        <w:r w:rsidR="004E7604">
          <w:rPr>
            <w:rFonts w:ascii="Times New Roman" w:hAnsi="Times New Roman" w:cs="Times New Roman"/>
            <w:sz w:val="28"/>
            <w:szCs w:val="28"/>
          </w:rPr>
          <w:t>/.</w:t>
        </w:r>
      </w:hyperlink>
      <w:r w:rsidR="004E7604">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0C49E4" w:rsidRPr="00131612">
        <w:rPr>
          <w:rFonts w:ascii="Times New Roman" w:eastAsia="Times New Roman" w:hAnsi="Times New Roman" w:cs="Times New Roman"/>
          <w:bCs/>
          <w:sz w:val="28"/>
          <w:szCs w:val="28"/>
          <w:lang w:eastAsia="ru-RU"/>
        </w:rPr>
        <w:t xml:space="preserve">Тайняшевский  сельсовет  </w:t>
      </w:r>
      <w:r w:rsidR="00FB2DB5" w:rsidRPr="00C16AB7">
        <w:rPr>
          <w:rFonts w:ascii="Times New Roman" w:hAnsi="Times New Roman" w:cs="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администрации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4D0458"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131612">
        <w:rPr>
          <w:rFonts w:ascii="Times New Roman" w:hAnsi="Times New Roman" w:cs="Times New Roman"/>
          <w:sz w:val="28"/>
          <w:szCs w:val="28"/>
        </w:rPr>
        <w:t>Чекмагушевский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w:t>
      </w:r>
      <w:r w:rsidRPr="00C16AB7">
        <w:rPr>
          <w:rFonts w:ascii="Times New Roman" w:hAnsi="Times New Roman" w:cs="Times New Roman"/>
          <w:sz w:val="28"/>
          <w:szCs w:val="28"/>
        </w:rPr>
        <w:lastRenderedPageBreak/>
        <w:t xml:space="preserve">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2"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8B097C">
        <w:rPr>
          <w:rFonts w:ascii="Times New Roman" w:hAnsi="Times New Roman" w:cs="Times New Roman"/>
          <w:sz w:val="28"/>
          <w:szCs w:val="28"/>
        </w:rPr>
        <w:t>в течение сорока пяти дней со</w:t>
      </w:r>
      <w:r w:rsidRPr="00C16AB7">
        <w:rPr>
          <w:rFonts w:ascii="Times New Roman" w:hAnsi="Times New Roman" w:cs="Times New Roman"/>
          <w:sz w:val="28"/>
          <w:szCs w:val="28"/>
        </w:rPr>
        <w:t xml:space="preserve">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0C49E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0C49E4">
        <w:rPr>
          <w:rFonts w:ascii="Times New Roman" w:hAnsi="Times New Roman" w:cs="Times New Roman"/>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0C49E4">
        <w:rPr>
          <w:rFonts w:ascii="Times New Roman" w:hAnsi="Times New Roman" w:cs="Times New Roman"/>
          <w:sz w:val="28"/>
          <w:szCs w:val="28"/>
        </w:rPr>
        <w:t xml:space="preserve">сельского </w:t>
      </w:r>
      <w:r w:rsidR="00BA1581" w:rsidRPr="000C49E4">
        <w:rPr>
          <w:rFonts w:ascii="Times New Roman" w:hAnsi="Times New Roman" w:cs="Times New Roman"/>
          <w:sz w:val="28"/>
          <w:szCs w:val="28"/>
        </w:rPr>
        <w:lastRenderedPageBreak/>
        <w:t>поселения</w:t>
      </w:r>
      <w:r w:rsidR="000C49E4" w:rsidRPr="000C49E4">
        <w:rPr>
          <w:rFonts w:ascii="Times New Roman" w:eastAsia="Times New Roman" w:hAnsi="Times New Roman" w:cs="Times New Roman"/>
          <w:bCs/>
          <w:sz w:val="28"/>
          <w:szCs w:val="28"/>
          <w:lang w:eastAsia="ru-RU"/>
        </w:rPr>
        <w:t xml:space="preserve"> Тайняшевский  сельсовет  </w:t>
      </w:r>
      <w:r w:rsidR="00BA1581" w:rsidRPr="000C49E4">
        <w:rPr>
          <w:rFonts w:ascii="Times New Roman" w:hAnsi="Times New Roman" w:cs="Times New Roman"/>
          <w:sz w:val="28"/>
          <w:szCs w:val="28"/>
        </w:rPr>
        <w:t xml:space="preserve">муниципального района </w:t>
      </w:r>
      <w:r w:rsidR="00131612" w:rsidRPr="000C49E4">
        <w:rPr>
          <w:rFonts w:ascii="Times New Roman" w:hAnsi="Times New Roman" w:cs="Times New Roman"/>
          <w:sz w:val="28"/>
          <w:szCs w:val="28"/>
        </w:rPr>
        <w:t>Чекмагушевский</w:t>
      </w:r>
      <w:r w:rsidR="00BA1581" w:rsidRPr="000C49E4">
        <w:rPr>
          <w:rFonts w:ascii="Times New Roman" w:hAnsi="Times New Roman" w:cs="Times New Roman"/>
          <w:sz w:val="28"/>
          <w:szCs w:val="28"/>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w:t>
      </w:r>
      <w:r w:rsidR="008B097C">
        <w:rPr>
          <w:rFonts w:ascii="Times New Roman" w:hAnsi="Times New Roman" w:cs="Times New Roman"/>
          <w:sz w:val="28"/>
          <w:szCs w:val="28"/>
        </w:rPr>
        <w:t>. В случае</w:t>
      </w:r>
      <w:r w:rsidRPr="00C16AB7">
        <w:rPr>
          <w:rFonts w:ascii="Times New Roman" w:hAnsi="Times New Roman" w:cs="Times New Roman"/>
          <w:sz w:val="28"/>
          <w:szCs w:val="28"/>
        </w:rPr>
        <w:t xml:space="preserve"> если в течение сорока</w:t>
      </w:r>
      <w:r w:rsidR="000C49E4">
        <w:rPr>
          <w:rFonts w:ascii="Times New Roman" w:hAnsi="Times New Roman" w:cs="Times New Roman"/>
          <w:sz w:val="28"/>
          <w:szCs w:val="28"/>
        </w:rPr>
        <w:t xml:space="preserve"> </w:t>
      </w:r>
      <w:r w:rsidRPr="00C16AB7">
        <w:rPr>
          <w:rFonts w:ascii="Times New Roman" w:hAnsi="Times New Roman" w:cs="Times New Roman"/>
          <w:sz w:val="28"/>
          <w:szCs w:val="28"/>
        </w:rPr>
        <w:t xml:space="preserve">пятидневного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3"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w:t>
      </w:r>
      <w:r w:rsidRPr="00C16AB7">
        <w:rPr>
          <w:rFonts w:ascii="Times New Roman" w:hAnsi="Times New Roman" w:cs="Times New Roman"/>
          <w:sz w:val="28"/>
          <w:szCs w:val="28"/>
        </w:rPr>
        <w:lastRenderedPageBreak/>
        <w:t xml:space="preserve">в действие Федерального </w:t>
      </w:r>
      <w:hyperlink r:id="rId14"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C16AB7" w:rsidRDefault="008B097C" w:rsidP="00FB2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FB2DB5" w:rsidRPr="00C16AB7">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BA1581" w:rsidRPr="00C16AB7">
        <w:rPr>
          <w:rFonts w:ascii="Times New Roman" w:hAnsi="Times New Roman" w:cs="Times New Roman"/>
          <w:sz w:val="28"/>
          <w:szCs w:val="28"/>
        </w:rPr>
        <w:t xml:space="preserve">муниципального района </w:t>
      </w:r>
      <w:r w:rsidR="00131612">
        <w:rPr>
          <w:rFonts w:ascii="Times New Roman" w:hAnsi="Times New Roman" w:cs="Times New Roman"/>
          <w:sz w:val="28"/>
          <w:szCs w:val="28"/>
        </w:rPr>
        <w:t>Чекмагушевский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4337C9" w:rsidRPr="00C16AB7">
        <w:rPr>
          <w:rFonts w:ascii="Times New Roman" w:hAnsi="Times New Roman" w:cs="Times New Roman"/>
          <w:sz w:val="28"/>
          <w:szCs w:val="28"/>
        </w:rPr>
        <w:t xml:space="preserve"> муниципального района </w:t>
      </w:r>
      <w:r w:rsidR="00131612">
        <w:rPr>
          <w:rFonts w:ascii="Times New Roman" w:hAnsi="Times New Roman" w:cs="Times New Roman"/>
          <w:sz w:val="28"/>
          <w:szCs w:val="28"/>
        </w:rPr>
        <w:t>Чекмагушевский</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3.11. В случае если по итогам Мероп</w:t>
      </w:r>
      <w:r w:rsidR="002156DD">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C16AB7" w:rsidRDefault="00547FAB" w:rsidP="00FB2DB5">
      <w:pPr>
        <w:spacing w:after="0" w:line="240" w:lineRule="auto"/>
        <w:jc w:val="both"/>
        <w:rPr>
          <w:rFonts w:ascii="Times New Roman" w:hAnsi="Times New Roman" w:cs="Times New Roman"/>
          <w:sz w:val="28"/>
          <w:szCs w:val="28"/>
        </w:rPr>
      </w:pPr>
    </w:p>
    <w:p w:rsidR="00547FAB" w:rsidRPr="00C16AB7" w:rsidRDefault="00547FAB" w:rsidP="00FB2DB5">
      <w:pPr>
        <w:spacing w:after="0" w:line="240" w:lineRule="auto"/>
        <w:jc w:val="both"/>
        <w:rPr>
          <w:rFonts w:ascii="Times New Roman" w:hAnsi="Times New Roman" w:cs="Times New Roman"/>
          <w:sz w:val="28"/>
          <w:szCs w:val="28"/>
        </w:rPr>
      </w:pPr>
    </w:p>
    <w:p w:rsidR="00961D7B" w:rsidRPr="00C16AB7" w:rsidRDefault="00961D7B" w:rsidP="00FB2DB5">
      <w:pPr>
        <w:spacing w:after="0" w:line="240" w:lineRule="auto"/>
        <w:jc w:val="both"/>
        <w:rPr>
          <w:rFonts w:ascii="Times New Roman" w:hAnsi="Times New Roman" w:cs="Times New Roman"/>
          <w:sz w:val="28"/>
          <w:szCs w:val="28"/>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4E7604" w:rsidRDefault="004E7604" w:rsidP="00547FAB">
      <w:pPr>
        <w:pStyle w:val="alignright"/>
        <w:shd w:val="clear" w:color="auto" w:fill="FFFFFF"/>
        <w:spacing w:before="0" w:beforeAutospacing="0" w:after="0" w:afterAutospacing="0"/>
        <w:jc w:val="center"/>
        <w:rPr>
          <w:sz w:val="30"/>
          <w:szCs w:val="30"/>
        </w:rPr>
      </w:pPr>
    </w:p>
    <w:p w:rsidR="004E7604" w:rsidRDefault="004E7604" w:rsidP="00547FAB">
      <w:pPr>
        <w:pStyle w:val="alignright"/>
        <w:shd w:val="clear" w:color="auto" w:fill="FFFFFF"/>
        <w:spacing w:before="0" w:beforeAutospacing="0" w:after="0" w:afterAutospacing="0"/>
        <w:jc w:val="center"/>
        <w:rPr>
          <w:sz w:val="30"/>
          <w:szCs w:val="30"/>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2</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4E7604" w:rsidRDefault="002156DD" w:rsidP="00547F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547FAB" w:rsidRPr="004E7604">
        <w:rPr>
          <w:rFonts w:ascii="Times New Roman" w:eastAsia="Times New Roman" w:hAnsi="Times New Roman" w:cs="Times New Roman"/>
          <w:b/>
          <w:sz w:val="28"/>
          <w:szCs w:val="28"/>
          <w:lang w:eastAsia="ru-RU"/>
        </w:rPr>
        <w:t>остав межведомственной комиссии</w:t>
      </w:r>
    </w:p>
    <w:p w:rsidR="00547FAB" w:rsidRPr="004E7604" w:rsidRDefault="00547FAB" w:rsidP="00547FAB">
      <w:pPr>
        <w:spacing w:after="0" w:line="240" w:lineRule="auto"/>
        <w:jc w:val="center"/>
        <w:rPr>
          <w:rFonts w:ascii="Times New Roman" w:hAnsi="Times New Roman" w:cs="Times New Roman"/>
          <w:b/>
          <w:sz w:val="28"/>
          <w:szCs w:val="28"/>
        </w:rPr>
      </w:pPr>
      <w:r w:rsidRPr="004E7604">
        <w:rPr>
          <w:rFonts w:ascii="Times New Roman" w:eastAsia="Times New Roman" w:hAnsi="Times New Roman" w:cs="Times New Roman"/>
          <w:b/>
          <w:sz w:val="28"/>
          <w:szCs w:val="28"/>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4E7604">
        <w:rPr>
          <w:rFonts w:ascii="Times New Roman" w:hAnsi="Times New Roman" w:cs="Times New Roman"/>
          <w:b/>
          <w:sz w:val="28"/>
          <w:szCs w:val="28"/>
          <w:shd w:val="clear" w:color="auto" w:fill="FFFFFF"/>
        </w:rPr>
        <w:t>осмотра зданий,</w:t>
      </w:r>
      <w:r w:rsidR="000C49E4" w:rsidRPr="004E7604">
        <w:rPr>
          <w:rFonts w:ascii="Times New Roman" w:hAnsi="Times New Roman" w:cs="Times New Roman"/>
          <w:b/>
          <w:sz w:val="28"/>
          <w:szCs w:val="28"/>
          <w:shd w:val="clear" w:color="auto" w:fill="FFFFFF"/>
        </w:rPr>
        <w:t xml:space="preserve"> </w:t>
      </w:r>
      <w:r w:rsidRPr="004E7604">
        <w:rPr>
          <w:rFonts w:ascii="Times New Roman" w:hAnsi="Times New Roman" w:cs="Times New Roman"/>
          <w:b/>
          <w:sz w:val="28"/>
          <w:szCs w:val="28"/>
          <w:shd w:val="clear" w:color="auto" w:fill="FFFFFF"/>
        </w:rPr>
        <w:t>сооружений или объектов незавершенного</w:t>
      </w:r>
      <w:r w:rsidR="000C49E4" w:rsidRPr="004E7604">
        <w:rPr>
          <w:rFonts w:ascii="Times New Roman" w:hAnsi="Times New Roman" w:cs="Times New Roman"/>
          <w:b/>
          <w:sz w:val="28"/>
          <w:szCs w:val="28"/>
          <w:shd w:val="clear" w:color="auto" w:fill="FFFFFF"/>
        </w:rPr>
        <w:t xml:space="preserve"> </w:t>
      </w:r>
      <w:r w:rsidRPr="004E7604">
        <w:rPr>
          <w:rFonts w:ascii="Times New Roman" w:hAnsi="Times New Roman" w:cs="Times New Roman"/>
          <w:b/>
          <w:sz w:val="28"/>
          <w:szCs w:val="28"/>
          <w:shd w:val="clear" w:color="auto" w:fill="FFFFFF"/>
        </w:rPr>
        <w:t>строительства при проведении мероприятий</w:t>
      </w:r>
      <w:r w:rsidR="000C49E4" w:rsidRPr="004E7604">
        <w:rPr>
          <w:rFonts w:ascii="Times New Roman" w:hAnsi="Times New Roman" w:cs="Times New Roman"/>
          <w:b/>
          <w:sz w:val="28"/>
          <w:szCs w:val="28"/>
          <w:shd w:val="clear" w:color="auto" w:fill="FFFFFF"/>
        </w:rPr>
        <w:t xml:space="preserve"> </w:t>
      </w:r>
      <w:r w:rsidRPr="004E7604">
        <w:rPr>
          <w:rFonts w:ascii="Times New Roman" w:hAnsi="Times New Roman" w:cs="Times New Roman"/>
          <w:b/>
          <w:sz w:val="28"/>
          <w:szCs w:val="28"/>
          <w:shd w:val="clear" w:color="auto" w:fill="FFFFFF"/>
        </w:rPr>
        <w:t>по выявлению правообладателей ранее учтенных</w:t>
      </w:r>
      <w:r w:rsidR="000C49E4" w:rsidRPr="004E7604">
        <w:rPr>
          <w:rFonts w:ascii="Times New Roman" w:hAnsi="Times New Roman" w:cs="Times New Roman"/>
          <w:b/>
          <w:sz w:val="28"/>
          <w:szCs w:val="28"/>
          <w:shd w:val="clear" w:color="auto" w:fill="FFFFFF"/>
        </w:rPr>
        <w:t xml:space="preserve"> </w:t>
      </w:r>
      <w:r w:rsidRPr="004E7604">
        <w:rPr>
          <w:rFonts w:ascii="Times New Roman" w:hAnsi="Times New Roman" w:cs="Times New Roman"/>
          <w:b/>
          <w:sz w:val="28"/>
          <w:szCs w:val="28"/>
          <w:shd w:val="clear" w:color="auto" w:fill="FFFFFF"/>
        </w:rPr>
        <w:t xml:space="preserve">объектов недвижимости </w:t>
      </w:r>
      <w:r w:rsidRPr="004E7604">
        <w:rPr>
          <w:rFonts w:ascii="Times New Roman" w:eastAsia="Times New Roman" w:hAnsi="Times New Roman" w:cs="Times New Roman"/>
          <w:b/>
          <w:sz w:val="28"/>
          <w:szCs w:val="28"/>
          <w:lang w:eastAsia="ru-RU"/>
        </w:rPr>
        <w:t>на территории сельского поселения</w:t>
      </w:r>
      <w:r w:rsidR="000C49E4" w:rsidRPr="004E7604">
        <w:rPr>
          <w:rFonts w:ascii="Times New Roman" w:eastAsia="Times New Roman" w:hAnsi="Times New Roman" w:cs="Times New Roman"/>
          <w:bCs/>
          <w:sz w:val="28"/>
          <w:szCs w:val="28"/>
          <w:lang w:eastAsia="ru-RU"/>
        </w:rPr>
        <w:t xml:space="preserve"> </w:t>
      </w:r>
      <w:r w:rsidR="000C49E4" w:rsidRPr="004E7604">
        <w:rPr>
          <w:rFonts w:ascii="Times New Roman" w:eastAsia="Times New Roman" w:hAnsi="Times New Roman" w:cs="Times New Roman"/>
          <w:b/>
          <w:bCs/>
          <w:sz w:val="28"/>
          <w:szCs w:val="28"/>
          <w:lang w:eastAsia="ru-RU"/>
        </w:rPr>
        <w:t xml:space="preserve">Тайняшевский  сельсовет  </w:t>
      </w:r>
      <w:r w:rsidRPr="004E7604">
        <w:rPr>
          <w:rFonts w:ascii="Times New Roman" w:eastAsia="Times New Roman" w:hAnsi="Times New Roman" w:cs="Times New Roman"/>
          <w:b/>
          <w:sz w:val="28"/>
          <w:szCs w:val="28"/>
          <w:lang w:eastAsia="ru-RU"/>
        </w:rPr>
        <w:t xml:space="preserve"> муниципального района </w:t>
      </w:r>
      <w:r w:rsidR="00131612" w:rsidRPr="004E7604">
        <w:rPr>
          <w:rFonts w:ascii="Times New Roman" w:eastAsia="Times New Roman" w:hAnsi="Times New Roman" w:cs="Times New Roman"/>
          <w:b/>
          <w:sz w:val="28"/>
          <w:szCs w:val="28"/>
          <w:lang w:eastAsia="ru-RU"/>
        </w:rPr>
        <w:t>Чекмагушевский</w:t>
      </w:r>
      <w:r w:rsidRPr="004E7604">
        <w:rPr>
          <w:rFonts w:ascii="Times New Roman" w:eastAsia="Times New Roman" w:hAnsi="Times New Roman" w:cs="Times New Roman"/>
          <w:b/>
          <w:sz w:val="28"/>
          <w:szCs w:val="28"/>
          <w:lang w:eastAsia="ru-RU"/>
        </w:rPr>
        <w:t xml:space="preserve"> район Республики Башкортостан</w:t>
      </w:r>
    </w:p>
    <w:p w:rsidR="00547FAB" w:rsidRPr="00C16AB7" w:rsidRDefault="00547FAB"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C16AB7" w:rsidTr="00C16AB7">
        <w:trPr>
          <w:trHeight w:val="15"/>
        </w:trPr>
        <w:tc>
          <w:tcPr>
            <w:tcW w:w="3489"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8B097C"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Исхаков Халил Раисович</w:t>
            </w:r>
            <w:r w:rsidR="00547FAB" w:rsidRPr="00C16AB7">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2156DD" w:rsidRDefault="008B097C" w:rsidP="00C16AB7">
            <w:pPr>
              <w:spacing w:after="0" w:line="240" w:lineRule="auto"/>
              <w:textAlignment w:val="baseline"/>
              <w:rPr>
                <w:rFonts w:ascii="Times New Roman" w:eastAsia="Times New Roman" w:hAnsi="Times New Roman" w:cs="Times New Roman"/>
                <w:sz w:val="28"/>
                <w:szCs w:val="28"/>
                <w:lang w:eastAsia="ru-RU"/>
              </w:rPr>
            </w:pPr>
            <w:r w:rsidRPr="002156DD">
              <w:rPr>
                <w:rFonts w:ascii="Times New Roman" w:eastAsia="Times New Roman" w:hAnsi="Times New Roman" w:cs="Times New Roman"/>
                <w:sz w:val="28"/>
                <w:szCs w:val="28"/>
                <w:lang w:eastAsia="ru-RU"/>
              </w:rPr>
              <w:t>Хамидуллина Фарида Фавизовна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2156DD" w:rsidRDefault="002156DD" w:rsidP="00C16AB7">
            <w:pPr>
              <w:spacing w:after="0" w:line="240" w:lineRule="auto"/>
              <w:textAlignment w:val="baseline"/>
              <w:rPr>
                <w:rFonts w:ascii="Times New Roman" w:eastAsia="Times New Roman" w:hAnsi="Times New Roman" w:cs="Times New Roman"/>
                <w:sz w:val="28"/>
                <w:szCs w:val="28"/>
                <w:lang w:eastAsia="ru-RU"/>
              </w:rPr>
            </w:pPr>
            <w:r w:rsidRPr="002156DD">
              <w:rPr>
                <w:rFonts w:ascii="Times New Roman" w:eastAsia="Times New Roman" w:hAnsi="Times New Roman" w:cs="Times New Roman"/>
                <w:sz w:val="28"/>
                <w:szCs w:val="28"/>
                <w:lang w:eastAsia="ru-RU"/>
              </w:rPr>
              <w:t>Шаймарданова Ляля Рафатовна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B097C" w:rsidRDefault="002156DD" w:rsidP="00C16AB7">
            <w:pPr>
              <w:rPr>
                <w:color w:val="FF0000"/>
              </w:rPr>
            </w:pPr>
            <w:r>
              <w:rPr>
                <w:rFonts w:ascii="Times New Roman" w:eastAsia="Times New Roman" w:hAnsi="Times New Roman" w:cs="Times New Roman"/>
                <w:sz w:val="28"/>
                <w:szCs w:val="28"/>
                <w:lang w:eastAsia="ru-RU"/>
              </w:rPr>
              <w:t>Хамидуллина Фарида Фавизовна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архивного сектора администрации МР Чекмагушевский район РБ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муниципального земельного контроля администрации МР Чекмагушевский</w:t>
            </w:r>
            <w:r>
              <w:rPr>
                <w:rFonts w:ascii="Times New Roman" w:hAnsi="Times New Roman" w:cs="Times New Roman"/>
                <w:sz w:val="28"/>
                <w:szCs w:val="28"/>
              </w:rPr>
              <w:t xml:space="preserve"> </w:t>
            </w:r>
            <w:r w:rsidRPr="008B097C">
              <w:rPr>
                <w:rFonts w:ascii="Times New Roman" w:hAnsi="Times New Roman" w:cs="Times New Roman"/>
                <w:sz w:val="28"/>
                <w:szCs w:val="28"/>
              </w:rPr>
              <w:t>район РБ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финансового управления администрации МР Чекмагушевский район РБ(по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сектора по управлению муниципальной собственностью администрации МР Чекмагушевский</w:t>
            </w:r>
            <w:r>
              <w:rPr>
                <w:rFonts w:ascii="Times New Roman" w:hAnsi="Times New Roman" w:cs="Times New Roman"/>
                <w:sz w:val="28"/>
                <w:szCs w:val="28"/>
              </w:rPr>
              <w:t xml:space="preserve"> </w:t>
            </w:r>
            <w:r w:rsidRPr="008B097C">
              <w:rPr>
                <w:rFonts w:ascii="Times New Roman" w:hAnsi="Times New Roman" w:cs="Times New Roman"/>
                <w:sz w:val="28"/>
                <w:szCs w:val="28"/>
              </w:rPr>
              <w:t>район РБ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отдела архитектуры и строительства администрации МР Чекмагушевский</w:t>
            </w:r>
            <w:r>
              <w:rPr>
                <w:rFonts w:ascii="Times New Roman" w:hAnsi="Times New Roman" w:cs="Times New Roman"/>
                <w:sz w:val="28"/>
                <w:szCs w:val="28"/>
              </w:rPr>
              <w:t xml:space="preserve"> </w:t>
            </w:r>
            <w:r w:rsidRPr="008B097C">
              <w:rPr>
                <w:rFonts w:ascii="Times New Roman" w:hAnsi="Times New Roman" w:cs="Times New Roman"/>
                <w:sz w:val="28"/>
                <w:szCs w:val="28"/>
              </w:rPr>
              <w:t>район РБ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налогового органа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ГБУ РБ "Государственная  кадастровая оценка и техническая инвентаризация"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территориального органа в сфере внутренних дел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отделения Пенсионного фонда Российской Федерации по Республике Башкортостан (по согласованию);</w:t>
            </w:r>
          </w:p>
        </w:tc>
      </w:tr>
      <w:tr w:rsidR="008B097C"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C16AB7" w:rsidRDefault="008B097C"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B097C" w:rsidRPr="008B097C" w:rsidRDefault="008B097C" w:rsidP="008B097C">
            <w:pPr>
              <w:jc w:val="both"/>
              <w:textAlignment w:val="baseline"/>
              <w:rPr>
                <w:rFonts w:ascii="Times New Roman" w:hAnsi="Times New Roman" w:cs="Times New Roman"/>
                <w:sz w:val="28"/>
                <w:szCs w:val="28"/>
              </w:rPr>
            </w:pPr>
            <w:r w:rsidRPr="008B097C">
              <w:rPr>
                <w:rFonts w:ascii="Times New Roman" w:hAnsi="Times New Roman" w:cs="Times New Roman"/>
                <w:sz w:val="28"/>
                <w:szCs w:val="28"/>
              </w:rPr>
              <w:t>представитель Отдела ЗАГС (по согласованию).</w:t>
            </w:r>
          </w:p>
        </w:tc>
      </w:tr>
    </w:tbl>
    <w:p w:rsidR="00547FAB" w:rsidRPr="00C16AB7" w:rsidRDefault="00547FAB"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3</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2156DD" w:rsidRPr="000C49E4" w:rsidRDefault="002156DD" w:rsidP="002156DD">
      <w:pPr>
        <w:spacing w:after="0" w:line="240" w:lineRule="auto"/>
        <w:ind w:left="4111" w:hanging="283"/>
        <w:jc w:val="right"/>
        <w:rPr>
          <w:rFonts w:ascii="Times New Roman" w:eastAsia="Times New Roman" w:hAnsi="Times New Roman" w:cs="Times New Roman"/>
          <w:sz w:val="24"/>
          <w:szCs w:val="24"/>
          <w:lang w:eastAsia="ru-RU"/>
        </w:rPr>
      </w:pPr>
    </w:p>
    <w:p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000C49E4">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000C49E4">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000C49E4">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000C49E4">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0C49E4">
        <w:rPr>
          <w:rFonts w:ascii="Times New Roman" w:eastAsia="Times New Roman" w:hAnsi="Times New Roman" w:cs="Times New Roman"/>
          <w:b/>
          <w:sz w:val="28"/>
          <w:szCs w:val="28"/>
          <w:lang w:eastAsia="ru-RU"/>
        </w:rPr>
        <w:t xml:space="preserve"> </w:t>
      </w:r>
      <w:r w:rsidR="000C49E4" w:rsidRPr="000C49E4">
        <w:rPr>
          <w:rFonts w:ascii="Times New Roman" w:eastAsia="Times New Roman" w:hAnsi="Times New Roman" w:cs="Times New Roman"/>
          <w:bCs/>
          <w:sz w:val="28"/>
          <w:szCs w:val="28"/>
          <w:lang w:eastAsia="ru-RU"/>
        </w:rPr>
        <w:t xml:space="preserve"> </w:t>
      </w:r>
      <w:r w:rsidR="000C49E4" w:rsidRPr="000C49E4">
        <w:rPr>
          <w:rFonts w:ascii="Times New Roman" w:eastAsia="Times New Roman" w:hAnsi="Times New Roman" w:cs="Times New Roman"/>
          <w:b/>
          <w:bCs/>
          <w:sz w:val="28"/>
          <w:szCs w:val="28"/>
          <w:lang w:eastAsia="ru-RU"/>
        </w:rPr>
        <w:t>Тайняшевский  сельсовет</w:t>
      </w:r>
      <w:r w:rsidR="000C49E4" w:rsidRPr="00131612">
        <w:rPr>
          <w:rFonts w:ascii="Times New Roman" w:eastAsia="Times New Roman" w:hAnsi="Times New Roman" w:cs="Times New Roman"/>
          <w:bCs/>
          <w:sz w:val="28"/>
          <w:szCs w:val="28"/>
          <w:lang w:eastAsia="ru-RU"/>
        </w:rPr>
        <w:t xml:space="preserve">  </w:t>
      </w:r>
      <w:r w:rsidRPr="00C16AB7">
        <w:rPr>
          <w:rFonts w:ascii="Times New Roman" w:eastAsia="Times New Roman" w:hAnsi="Times New Roman" w:cs="Times New Roman"/>
          <w:b/>
          <w:sz w:val="28"/>
          <w:szCs w:val="28"/>
          <w:lang w:eastAsia="ru-RU"/>
        </w:rPr>
        <w:t xml:space="preserve">муниципального района </w:t>
      </w:r>
      <w:r w:rsidR="00131612">
        <w:rPr>
          <w:rFonts w:ascii="Times New Roman" w:eastAsia="Times New Roman" w:hAnsi="Times New Roman" w:cs="Times New Roman"/>
          <w:b/>
          <w:sz w:val="28"/>
          <w:szCs w:val="28"/>
          <w:lang w:eastAsia="ru-RU"/>
        </w:rPr>
        <w:t>Чекмагушевский</w:t>
      </w:r>
      <w:r w:rsidRPr="00C16AB7">
        <w:rPr>
          <w:rFonts w:ascii="Times New Roman" w:eastAsia="Times New Roman" w:hAnsi="Times New Roman" w:cs="Times New Roman"/>
          <w:b/>
          <w:sz w:val="28"/>
          <w:szCs w:val="28"/>
          <w:lang w:eastAsia="ru-RU"/>
        </w:rPr>
        <w:t xml:space="preserve"> район Республики Башкортостан.</w:t>
      </w: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rsidR="00A2195B" w:rsidRPr="00C16AB7" w:rsidRDefault="00A2195B" w:rsidP="005347D5">
      <w:pPr>
        <w:spacing w:after="0" w:line="240" w:lineRule="auto"/>
        <w:textAlignment w:val="baseline"/>
        <w:rPr>
          <w:rFonts w:ascii="Times New Roman" w:eastAsia="Times New Roman" w:hAnsi="Times New Roman" w:cs="Times New Roman"/>
          <w:sz w:val="28"/>
          <w:szCs w:val="28"/>
          <w:lang w:eastAsia="ru-RU"/>
        </w:rPr>
      </w:pPr>
    </w:p>
    <w:p w:rsidR="00A2195B" w:rsidRPr="00C16AB7" w:rsidRDefault="00A2195B" w:rsidP="005347D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0C49E4">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5"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p>
    <w:p w:rsidR="005347D5"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p>
    <w:p w:rsidR="005347D5" w:rsidRDefault="005347D5" w:rsidP="005347D5">
      <w:pPr>
        <w:spacing w:after="0" w:line="240" w:lineRule="auto"/>
        <w:ind w:firstLine="480"/>
        <w:jc w:val="both"/>
        <w:textAlignment w:val="baseline"/>
        <w:rPr>
          <w:rFonts w:ascii="Times New Roman" w:eastAsia="Times New Roman" w:hAnsi="Times New Roman" w:cs="Times New Roman"/>
          <w:sz w:val="28"/>
          <w:szCs w:val="28"/>
          <w:lang w:eastAsia="ru-RU"/>
        </w:rPr>
      </w:pPr>
    </w:p>
    <w:p w:rsidR="002156DD" w:rsidRDefault="002156DD" w:rsidP="005347D5">
      <w:pPr>
        <w:spacing w:after="0" w:line="240" w:lineRule="auto"/>
        <w:ind w:firstLine="480"/>
        <w:jc w:val="both"/>
        <w:textAlignment w:val="baseline"/>
        <w:rPr>
          <w:rFonts w:ascii="Times New Roman" w:eastAsia="Times New Roman" w:hAnsi="Times New Roman" w:cs="Times New Roman"/>
          <w:sz w:val="28"/>
          <w:szCs w:val="28"/>
          <w:lang w:eastAsia="ru-RU"/>
        </w:rPr>
      </w:pPr>
    </w:p>
    <w:p w:rsidR="00A2195B" w:rsidRPr="00C16AB7" w:rsidRDefault="00A2195B" w:rsidP="005347D5">
      <w:pPr>
        <w:spacing w:after="0" w:line="240" w:lineRule="auto"/>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lastRenderedPageBreak/>
        <w:t>2. Задача и функции Комиссии</w:t>
      </w:r>
    </w:p>
    <w:p w:rsidR="00A2195B" w:rsidRPr="00C16AB7" w:rsidRDefault="00A2195B" w:rsidP="005347D5">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w:t>
      </w:r>
      <w:r w:rsidR="002156DD">
        <w:rPr>
          <w:rFonts w:ascii="Times New Roman" w:hAnsi="Times New Roman" w:cs="Times New Roman"/>
          <w:sz w:val="28"/>
          <w:szCs w:val="28"/>
        </w:rPr>
        <w:t xml:space="preserve"> -</w:t>
      </w:r>
      <w:r w:rsidRPr="00C16AB7">
        <w:rPr>
          <w:rFonts w:ascii="Times New Roman" w:hAnsi="Times New Roman" w:cs="Times New Roman"/>
          <w:sz w:val="28"/>
          <w:szCs w:val="28"/>
        </w:rPr>
        <w:t xml:space="preserve">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005347D5">
        <w:rPr>
          <w:rFonts w:ascii="Times New Roman" w:eastAsia="Times New Roman" w:hAnsi="Times New Roman" w:cs="Times New Roman"/>
          <w:sz w:val="28"/>
          <w:szCs w:val="28"/>
          <w:lang w:eastAsia="ru-RU"/>
        </w:rPr>
        <w:t>.</w:t>
      </w:r>
    </w:p>
    <w:p w:rsidR="005347D5"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0C49E4" w:rsidRPr="000C49E4">
        <w:rPr>
          <w:rFonts w:ascii="Times New Roman" w:eastAsia="Times New Roman" w:hAnsi="Times New Roman" w:cs="Times New Roman"/>
          <w:bCs/>
          <w:sz w:val="28"/>
          <w:szCs w:val="28"/>
          <w:lang w:eastAsia="ru-RU"/>
        </w:rPr>
        <w:t xml:space="preserve"> </w:t>
      </w:r>
      <w:r w:rsidR="000C49E4" w:rsidRPr="00131612">
        <w:rPr>
          <w:rFonts w:ascii="Times New Roman" w:eastAsia="Times New Roman" w:hAnsi="Times New Roman" w:cs="Times New Roman"/>
          <w:bCs/>
          <w:sz w:val="28"/>
          <w:szCs w:val="28"/>
          <w:lang w:eastAsia="ru-RU"/>
        </w:rPr>
        <w:t xml:space="preserve">Тайняшевский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p>
    <w:p w:rsidR="00A2195B" w:rsidRPr="00C16AB7" w:rsidRDefault="00A2195B" w:rsidP="005347D5">
      <w:pPr>
        <w:spacing w:after="0" w:line="240" w:lineRule="auto"/>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3. Полномочия Комиссии</w:t>
      </w:r>
    </w:p>
    <w:p w:rsidR="00A2195B" w:rsidRPr="00C16AB7" w:rsidRDefault="00A2195B" w:rsidP="005347D5">
      <w:pPr>
        <w:spacing w:after="0" w:line="240" w:lineRule="auto"/>
        <w:textAlignment w:val="baseline"/>
        <w:rPr>
          <w:rFonts w:ascii="Times New Roman" w:eastAsia="Times New Roman" w:hAnsi="Times New Roman" w:cs="Times New Roman"/>
          <w:sz w:val="28"/>
          <w:szCs w:val="28"/>
          <w:lang w:eastAsia="ru-RU"/>
        </w:rPr>
      </w:pP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rsidR="00E805A2"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rsidR="00A2195B" w:rsidRPr="00C16AB7" w:rsidRDefault="00A2195B" w:rsidP="005347D5">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rsidR="00A2195B" w:rsidRPr="00C16AB7" w:rsidRDefault="00A2195B" w:rsidP="005347D5">
      <w:pPr>
        <w:spacing w:after="0" w:line="240" w:lineRule="auto"/>
        <w:textAlignment w:val="baseline"/>
        <w:rPr>
          <w:rFonts w:ascii="Times New Roman" w:eastAsia="Times New Roman" w:hAnsi="Times New Roman" w:cs="Times New Roman"/>
          <w:sz w:val="28"/>
          <w:szCs w:val="28"/>
          <w:lang w:eastAsia="ru-RU"/>
        </w:rPr>
      </w:pP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rsidR="00E805A2"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rsidR="00E805A2"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rsidR="00E805A2"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rsidR="004E7604" w:rsidRDefault="004E7604" w:rsidP="005347D5">
      <w:pPr>
        <w:spacing w:after="0" w:line="240" w:lineRule="auto"/>
        <w:jc w:val="center"/>
        <w:textAlignment w:val="baseline"/>
        <w:rPr>
          <w:rFonts w:ascii="Times New Roman" w:eastAsia="Times New Roman" w:hAnsi="Times New Roman" w:cs="Times New Roman"/>
          <w:b/>
          <w:bCs/>
          <w:sz w:val="28"/>
          <w:szCs w:val="28"/>
          <w:lang w:eastAsia="ru-RU"/>
        </w:rPr>
      </w:pPr>
    </w:p>
    <w:p w:rsidR="00A2195B" w:rsidRDefault="00A2195B" w:rsidP="005347D5">
      <w:pPr>
        <w:spacing w:after="0" w:line="240" w:lineRule="auto"/>
        <w:jc w:val="center"/>
        <w:textAlignment w:val="baseline"/>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5. Решения Комиссии</w:t>
      </w:r>
    </w:p>
    <w:p w:rsidR="002156DD" w:rsidRPr="00C16AB7" w:rsidRDefault="002156DD" w:rsidP="005347D5">
      <w:pPr>
        <w:spacing w:after="0" w:line="240" w:lineRule="auto"/>
        <w:jc w:val="center"/>
        <w:textAlignment w:val="baseline"/>
        <w:rPr>
          <w:rFonts w:ascii="Times New Roman" w:eastAsia="Times New Roman" w:hAnsi="Times New Roman" w:cs="Times New Roman"/>
          <w:sz w:val="28"/>
          <w:szCs w:val="28"/>
          <w:lang w:eastAsia="ru-RU"/>
        </w:rPr>
      </w:pP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Протоколы заседаний Комиссии подписываются лицом, председательствующим на заседании Комиссии, и секретарем Комиссии.</w:t>
      </w:r>
    </w:p>
    <w:p w:rsidR="00A2195B" w:rsidRPr="00C16AB7" w:rsidRDefault="00A2195B"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A2195B" w:rsidRPr="00C16AB7" w:rsidRDefault="00E805A2" w:rsidP="005347D5">
      <w:pPr>
        <w:spacing w:after="0" w:line="240" w:lineRule="auto"/>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0C49E4" w:rsidRPr="00131612">
        <w:rPr>
          <w:rFonts w:ascii="Times New Roman" w:eastAsia="Times New Roman" w:hAnsi="Times New Roman" w:cs="Times New Roman"/>
          <w:bCs/>
          <w:sz w:val="28"/>
          <w:szCs w:val="28"/>
          <w:lang w:eastAsia="ru-RU"/>
        </w:rPr>
        <w:t xml:space="preserve">Тайняшевский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131612">
        <w:rPr>
          <w:rFonts w:ascii="Times New Roman" w:eastAsia="Times New Roman" w:hAnsi="Times New Roman" w:cs="Times New Roman"/>
          <w:sz w:val="28"/>
          <w:szCs w:val="28"/>
          <w:lang w:eastAsia="ru-RU"/>
        </w:rPr>
        <w:t>Чекмагушевский</w:t>
      </w:r>
      <w:r w:rsidRPr="00C16AB7">
        <w:rPr>
          <w:rFonts w:ascii="Times New Roman" w:eastAsia="Times New Roman" w:hAnsi="Times New Roman" w:cs="Times New Roman"/>
          <w:sz w:val="28"/>
          <w:szCs w:val="28"/>
          <w:lang w:eastAsia="ru-RU"/>
        </w:rPr>
        <w:t xml:space="preserve"> район Республики Башкортостан.</w:t>
      </w:r>
    </w:p>
    <w:p w:rsidR="00E805A2" w:rsidRPr="00C16AB7" w:rsidRDefault="00E805A2" w:rsidP="00C85D25">
      <w:pPr>
        <w:pStyle w:val="alignright"/>
        <w:shd w:val="clear" w:color="auto" w:fill="FFFFFF"/>
        <w:spacing w:before="0" w:beforeAutospacing="0" w:after="0" w:afterAutospacing="0"/>
        <w:jc w:val="right"/>
        <w:rPr>
          <w:sz w:val="30"/>
          <w:szCs w:val="30"/>
        </w:rPr>
      </w:pPr>
    </w:p>
    <w:p w:rsidR="00E805A2" w:rsidRPr="00C16AB7" w:rsidRDefault="00E805A2" w:rsidP="00C85D25">
      <w:pPr>
        <w:pStyle w:val="alignright"/>
        <w:shd w:val="clear" w:color="auto" w:fill="FFFFFF"/>
        <w:spacing w:before="0" w:beforeAutospacing="0" w:after="0" w:afterAutospacing="0"/>
        <w:jc w:val="right"/>
        <w:rPr>
          <w:sz w:val="30"/>
          <w:szCs w:val="30"/>
        </w:rPr>
      </w:pPr>
    </w:p>
    <w:p w:rsidR="00E805A2" w:rsidRPr="00C16AB7" w:rsidRDefault="00E805A2" w:rsidP="00C85D25">
      <w:pPr>
        <w:pStyle w:val="alignright"/>
        <w:shd w:val="clear" w:color="auto" w:fill="FFFFFF"/>
        <w:spacing w:before="0" w:beforeAutospacing="0" w:after="0" w:afterAutospacing="0"/>
        <w:jc w:val="right"/>
        <w:rPr>
          <w:sz w:val="30"/>
          <w:szCs w:val="30"/>
        </w:rPr>
      </w:pPr>
    </w:p>
    <w:p w:rsidR="00E805A2" w:rsidRDefault="00E805A2"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2156DD" w:rsidRDefault="002156DD" w:rsidP="00C85D25">
      <w:pPr>
        <w:pStyle w:val="alignright"/>
        <w:shd w:val="clear" w:color="auto" w:fill="FFFFFF"/>
        <w:spacing w:before="0" w:beforeAutospacing="0" w:after="0" w:afterAutospacing="0"/>
        <w:jc w:val="right"/>
        <w:rPr>
          <w:sz w:val="30"/>
          <w:szCs w:val="30"/>
        </w:rPr>
      </w:pPr>
    </w:p>
    <w:p w:rsidR="002156DD" w:rsidRDefault="002156DD" w:rsidP="00C85D25">
      <w:pPr>
        <w:pStyle w:val="alignright"/>
        <w:shd w:val="clear" w:color="auto" w:fill="FFFFFF"/>
        <w:spacing w:before="0" w:beforeAutospacing="0" w:after="0" w:afterAutospacing="0"/>
        <w:jc w:val="right"/>
        <w:rPr>
          <w:sz w:val="30"/>
          <w:szCs w:val="30"/>
        </w:rPr>
      </w:pPr>
    </w:p>
    <w:p w:rsidR="002156DD" w:rsidRDefault="002156DD" w:rsidP="00C85D25">
      <w:pPr>
        <w:pStyle w:val="alignright"/>
        <w:shd w:val="clear" w:color="auto" w:fill="FFFFFF"/>
        <w:spacing w:before="0" w:beforeAutospacing="0" w:after="0" w:afterAutospacing="0"/>
        <w:jc w:val="right"/>
        <w:rPr>
          <w:sz w:val="30"/>
          <w:szCs w:val="30"/>
        </w:rPr>
      </w:pPr>
    </w:p>
    <w:p w:rsidR="002156DD" w:rsidRDefault="002156DD"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5347D5" w:rsidRDefault="005347D5" w:rsidP="00C85D25">
      <w:pPr>
        <w:pStyle w:val="alignright"/>
        <w:shd w:val="clear" w:color="auto" w:fill="FFFFFF"/>
        <w:spacing w:before="0" w:beforeAutospacing="0" w:after="0" w:afterAutospacing="0"/>
        <w:jc w:val="right"/>
        <w:rPr>
          <w:sz w:val="30"/>
          <w:szCs w:val="30"/>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4</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5C5A67" w:rsidRPr="00C16AB7" w:rsidRDefault="005C5A67" w:rsidP="005C5A67">
      <w:pPr>
        <w:pStyle w:val="alignright"/>
        <w:shd w:val="clear" w:color="auto" w:fill="FFFFFF"/>
        <w:spacing w:before="0" w:beforeAutospacing="0" w:after="0" w:afterAutospacing="0"/>
        <w:rPr>
          <w:sz w:val="30"/>
          <w:szCs w:val="30"/>
        </w:rPr>
      </w:pP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6"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w:t>
      </w:r>
      <w:r w:rsidR="002156DD">
        <w:rPr>
          <w:sz w:val="28"/>
          <w:szCs w:val="28"/>
        </w:rPr>
        <w:t xml:space="preserve"> Федеральный закон N 218-ФЗ)</w:t>
      </w:r>
      <w:r w:rsidRPr="00C16AB7">
        <w:rPr>
          <w:sz w:val="28"/>
          <w:szCs w:val="28"/>
        </w:rPr>
        <w:t xml:space="preserve">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7" w:anchor="dst100910" w:history="1">
        <w:r w:rsidRPr="00C16AB7">
          <w:rPr>
            <w:rStyle w:val="a6"/>
            <w:color w:val="auto"/>
            <w:sz w:val="28"/>
            <w:szCs w:val="28"/>
            <w:u w:val="none"/>
          </w:rPr>
          <w:t>частью 9 статьи 69</w:t>
        </w:r>
      </w:hyperlink>
      <w:r w:rsidRPr="00C16AB7">
        <w:rPr>
          <w:sz w:val="28"/>
          <w:szCs w:val="28"/>
        </w:rPr>
        <w:t> Федерального закона N 218-ФЗ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8" w:anchor="dst338" w:history="1">
        <w:r w:rsidRPr="00C16AB7">
          <w:rPr>
            <w:rStyle w:val="a6"/>
            <w:color w:val="auto"/>
            <w:sz w:val="28"/>
            <w:szCs w:val="28"/>
            <w:u w:val="none"/>
          </w:rPr>
          <w:t>частями 1</w:t>
        </w:r>
      </w:hyperlink>
      <w:r w:rsidRPr="00C16AB7">
        <w:rPr>
          <w:sz w:val="28"/>
          <w:szCs w:val="28"/>
        </w:rPr>
        <w:t> - </w:t>
      </w:r>
      <w:hyperlink r:id="rId19"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lastRenderedPageBreak/>
        <w:t>3. При подготовке к проведению осмотра уполномоченный орган:</w:t>
      </w:r>
    </w:p>
    <w:p w:rsidR="005347D5"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 xml:space="preserve">5. В ходе проведения осмотра осуществляется фотофиксация объекта(ов) недвижимости с указанием места и даты съемки. </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дата и время проведения осмотра;</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наименование уполномоченного органа;</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C6002D">
        <w:rPr>
          <w:sz w:val="28"/>
          <w:szCs w:val="28"/>
        </w:rPr>
        <w:t xml:space="preserve"> </w:t>
      </w:r>
      <w:r w:rsidRPr="00C16AB7">
        <w:rPr>
          <w:sz w:val="28"/>
          <w:szCs w:val="28"/>
        </w:rPr>
        <w:t>удостоверяющими документами, оформленными до дня вступления в силу Федерального </w:t>
      </w:r>
      <w:hyperlink r:id="rId20"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lastRenderedPageBreak/>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21" w:anchor="dst101145" w:history="1">
        <w:r w:rsidRPr="00C16AB7">
          <w:rPr>
            <w:rStyle w:val="a6"/>
            <w:color w:val="auto"/>
            <w:sz w:val="28"/>
            <w:szCs w:val="28"/>
          </w:rPr>
          <w:t>пункта 2 части 1</w:t>
        </w:r>
      </w:hyperlink>
      <w:r w:rsidRPr="00C16AB7">
        <w:rPr>
          <w:sz w:val="28"/>
          <w:szCs w:val="28"/>
        </w:rPr>
        <w:t>, </w:t>
      </w:r>
      <w:hyperlink r:id="rId22"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C5A67" w:rsidRPr="00C16AB7" w:rsidRDefault="005C5A67" w:rsidP="005347D5">
      <w:pPr>
        <w:pStyle w:val="a5"/>
        <w:shd w:val="clear" w:color="auto" w:fill="FFFFFF"/>
        <w:spacing w:before="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C16AB7" w:rsidRDefault="005C5A67" w:rsidP="005347D5">
      <w:pPr>
        <w:spacing w:after="0"/>
        <w:ind w:firstLine="567"/>
        <w:jc w:val="both"/>
        <w:rPr>
          <w:rFonts w:ascii="Times New Roman" w:hAnsi="Times New Roman" w:cs="Times New Roman"/>
          <w:sz w:val="28"/>
          <w:szCs w:val="28"/>
        </w:rPr>
      </w:pPr>
    </w:p>
    <w:p w:rsidR="003E6FA1" w:rsidRDefault="003E6FA1"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Pr="00C16AB7" w:rsidRDefault="00C16AB7" w:rsidP="005C5A67">
      <w:pPr>
        <w:ind w:firstLine="567"/>
        <w:jc w:val="both"/>
        <w:rPr>
          <w:rFonts w:ascii="Times New Roman" w:hAnsi="Times New Roman" w:cs="Times New Roman"/>
        </w:rPr>
      </w:pPr>
    </w:p>
    <w:p w:rsidR="003E6FA1" w:rsidRDefault="003E6FA1"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Default="005347D5" w:rsidP="005C5A67">
      <w:pPr>
        <w:ind w:firstLine="567"/>
        <w:jc w:val="both"/>
        <w:rPr>
          <w:rFonts w:ascii="Times New Roman" w:hAnsi="Times New Roman" w:cs="Times New Roman"/>
        </w:rPr>
      </w:pPr>
    </w:p>
    <w:p w:rsidR="005347D5" w:rsidRPr="00C16AB7" w:rsidRDefault="005347D5" w:rsidP="005C5A67">
      <w:pPr>
        <w:ind w:firstLine="567"/>
        <w:jc w:val="both"/>
        <w:rPr>
          <w:rFonts w:ascii="Times New Roman" w:hAnsi="Times New Roman" w:cs="Times New Roman"/>
        </w:rPr>
      </w:pPr>
    </w:p>
    <w:p w:rsidR="003E6FA1" w:rsidRPr="006900BB" w:rsidRDefault="003E6FA1" w:rsidP="005C5A67">
      <w:pPr>
        <w:ind w:firstLine="567"/>
        <w:jc w:val="both"/>
        <w:rPr>
          <w:rFonts w:ascii="Times New Roman" w:hAnsi="Times New Roman" w:cs="Times New Roman"/>
          <w:sz w:val="24"/>
          <w:szCs w:val="24"/>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5</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C85D25" w:rsidRPr="00C16AB7" w:rsidRDefault="00C85D25" w:rsidP="00C85D25">
      <w:pPr>
        <w:pStyle w:val="alignright"/>
        <w:shd w:val="clear" w:color="auto" w:fill="FFFFFF"/>
        <w:spacing w:before="0" w:beforeAutospacing="0" w:after="0" w:afterAutospacing="0"/>
        <w:rPr>
          <w:sz w:val="16"/>
          <w:szCs w:val="16"/>
        </w:rPr>
      </w:pP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"__" _________ 20__ г.                                                  N _________</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уполномоченного на проведение мероприятий по выявлению</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3E6FA1"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осмотре осуществлена</w:t>
      </w:r>
      <w:r w:rsidR="00C85D25" w:rsidRPr="00C16AB7">
        <w:rPr>
          <w:rFonts w:ascii="Times New Roman" w:eastAsia="Times New Roman" w:hAnsi="Times New Roman" w:cs="Times New Roman"/>
          <w:sz w:val="28"/>
          <w:szCs w:val="28"/>
          <w:lang w:eastAsia="ru-RU"/>
        </w:rPr>
        <w:t xml:space="preserve"> фотофиксация объекта недвижимости. </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C16AB7" w:rsidRPr="00C16AB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rsidR="00C85D25" w:rsidRPr="00C16AB7" w:rsidRDefault="00C85D25" w:rsidP="00C85D25">
      <w:pPr>
        <w:rPr>
          <w:sz w:val="20"/>
          <w:szCs w:val="20"/>
        </w:rPr>
      </w:pPr>
    </w:p>
    <w:p w:rsidR="006900BB" w:rsidRDefault="006900BB" w:rsidP="006900BB">
      <w:pPr>
        <w:spacing w:after="0" w:line="240" w:lineRule="auto"/>
        <w:ind w:left="3540" w:firstLine="708"/>
        <w:jc w:val="right"/>
        <w:rPr>
          <w:rFonts w:ascii="Times New Roman" w:hAnsi="Times New Roman" w:cs="Times New Roman"/>
          <w:sz w:val="28"/>
          <w:szCs w:val="28"/>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6900BB" w:rsidRDefault="006900BB" w:rsidP="006900BB">
      <w:pPr>
        <w:spacing w:after="0" w:line="240" w:lineRule="auto"/>
        <w:ind w:left="3540" w:firstLine="708"/>
        <w:jc w:val="right"/>
        <w:rPr>
          <w:rFonts w:ascii="Times New Roman" w:hAnsi="Times New Roman" w:cs="Times New Roman"/>
          <w:sz w:val="24"/>
          <w:szCs w:val="24"/>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6</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3E6FA1" w:rsidRPr="006900BB" w:rsidRDefault="003E6FA1" w:rsidP="006900BB">
      <w:pPr>
        <w:spacing w:after="0" w:line="240" w:lineRule="auto"/>
        <w:jc w:val="right"/>
        <w:rPr>
          <w:rFonts w:ascii="Times New Roman" w:eastAsia="Times New Roman" w:hAnsi="Times New Roman" w:cs="Times New Roman"/>
          <w:sz w:val="24"/>
          <w:szCs w:val="24"/>
          <w:lang w:eastAsia="ru-RU"/>
        </w:rPr>
      </w:pPr>
    </w:p>
    <w:p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6900BB" w:rsidRPr="00131612">
        <w:rPr>
          <w:bCs/>
          <w:sz w:val="28"/>
          <w:szCs w:val="28"/>
        </w:rPr>
        <w:t xml:space="preserve">Тайняшевский  сельсовет  </w:t>
      </w:r>
      <w:r w:rsidRPr="00C16AB7">
        <w:rPr>
          <w:sz w:val="26"/>
          <w:szCs w:val="26"/>
        </w:rPr>
        <w:t xml:space="preserve">муниципального района </w:t>
      </w:r>
      <w:r w:rsidR="00131612">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w:t>
      </w:r>
      <w:r w:rsidR="002156DD">
        <w:rPr>
          <w:sz w:val="26"/>
          <w:szCs w:val="26"/>
        </w:rPr>
        <w:t>51</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6900BB" w:rsidRPr="00131612">
        <w:rPr>
          <w:bCs/>
          <w:sz w:val="28"/>
          <w:szCs w:val="28"/>
        </w:rPr>
        <w:t xml:space="preserve">Тайняшевский  сельсовет  </w:t>
      </w:r>
      <w:r w:rsidRPr="00C16AB7">
        <w:rPr>
          <w:sz w:val="26"/>
          <w:szCs w:val="26"/>
        </w:rPr>
        <w:t xml:space="preserve">муниципального района </w:t>
      </w:r>
      <w:r w:rsidR="00131612">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2156DD" w:rsidRPr="00131612" w:rsidRDefault="002156DD" w:rsidP="002156DD">
      <w:pPr>
        <w:pStyle w:val="alignright"/>
        <w:shd w:val="clear" w:color="auto" w:fill="FFFFFF"/>
        <w:spacing w:before="0" w:beforeAutospacing="0" w:after="0" w:afterAutospacing="0"/>
        <w:ind w:left="5529"/>
      </w:pPr>
      <w:r>
        <w:lastRenderedPageBreak/>
        <w:t>Приложение 7</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8D7E62" w:rsidRPr="00C16AB7" w:rsidRDefault="008D7E62" w:rsidP="00B30A6D">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8D7E62" w:rsidRDefault="008D7E62"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Default="002156DD" w:rsidP="00B30A6D">
      <w:pPr>
        <w:spacing w:after="0" w:line="240" w:lineRule="auto"/>
        <w:ind w:firstLine="708"/>
        <w:jc w:val="both"/>
        <w:rPr>
          <w:rFonts w:ascii="Times New Roman" w:hAnsi="Times New Roman" w:cs="Times New Roman"/>
          <w:sz w:val="20"/>
          <w:szCs w:val="20"/>
        </w:rPr>
      </w:pPr>
    </w:p>
    <w:p w:rsidR="002156DD" w:rsidRPr="00C16AB7" w:rsidRDefault="002156DD" w:rsidP="00B30A6D">
      <w:pPr>
        <w:spacing w:after="0" w:line="240" w:lineRule="auto"/>
        <w:ind w:firstLine="708"/>
        <w:jc w:val="both"/>
        <w:rPr>
          <w:rFonts w:ascii="Times New Roman" w:hAnsi="Times New Roman" w:cs="Times New Roman"/>
          <w:sz w:val="20"/>
          <w:szCs w:val="20"/>
        </w:rPr>
      </w:pPr>
    </w:p>
    <w:p w:rsidR="002156DD" w:rsidRPr="00131612" w:rsidRDefault="002156DD" w:rsidP="002156DD">
      <w:pPr>
        <w:pStyle w:val="alignright"/>
        <w:shd w:val="clear" w:color="auto" w:fill="FFFFFF"/>
        <w:spacing w:before="0" w:beforeAutospacing="0" w:after="0" w:afterAutospacing="0"/>
        <w:ind w:left="5529"/>
      </w:pPr>
      <w:r>
        <w:lastRenderedPageBreak/>
        <w:t>Приложение 8</w:t>
      </w:r>
    </w:p>
    <w:p w:rsidR="002156DD" w:rsidRPr="00131612" w:rsidRDefault="002156DD" w:rsidP="002156DD">
      <w:pPr>
        <w:pStyle w:val="alignright"/>
        <w:shd w:val="clear" w:color="auto" w:fill="FFFFFF"/>
        <w:spacing w:before="0" w:beforeAutospacing="0" w:after="0" w:afterAutospacing="0"/>
        <w:ind w:left="5529"/>
      </w:pPr>
      <w:r>
        <w:t>У</w:t>
      </w:r>
      <w:r w:rsidRPr="00131612">
        <w:t>тверждено постановлением</w:t>
      </w:r>
    </w:p>
    <w:p w:rsidR="002156DD" w:rsidRPr="00131612" w:rsidRDefault="002156DD" w:rsidP="002156DD">
      <w:pPr>
        <w:pStyle w:val="alignright"/>
        <w:shd w:val="clear" w:color="auto" w:fill="FFFFFF"/>
        <w:spacing w:before="0" w:beforeAutospacing="0" w:after="0" w:afterAutospacing="0"/>
        <w:ind w:left="5529"/>
      </w:pPr>
      <w:r w:rsidRPr="00131612">
        <w:t>администрации</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2156DD"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2156DD" w:rsidRPr="00131612" w:rsidRDefault="002156DD" w:rsidP="002156DD">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C16AB7" w:rsidRDefault="00C16AB7"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Default="009A67FC" w:rsidP="008D7E62">
      <w:pPr>
        <w:spacing w:after="0" w:line="240" w:lineRule="auto"/>
        <w:ind w:firstLine="708"/>
        <w:jc w:val="both"/>
        <w:rPr>
          <w:rFonts w:ascii="Times New Roman" w:hAnsi="Times New Roman" w:cs="Times New Roman"/>
          <w:sz w:val="20"/>
          <w:szCs w:val="20"/>
        </w:rPr>
      </w:pPr>
    </w:p>
    <w:p w:rsidR="009A67FC" w:rsidRPr="00C16AB7" w:rsidRDefault="009A67FC" w:rsidP="008D7E62">
      <w:pPr>
        <w:spacing w:after="0" w:line="240" w:lineRule="auto"/>
        <w:ind w:firstLine="708"/>
        <w:jc w:val="both"/>
        <w:rPr>
          <w:rFonts w:ascii="Times New Roman" w:hAnsi="Times New Roman" w:cs="Times New Roman"/>
          <w:sz w:val="20"/>
          <w:szCs w:val="20"/>
        </w:rPr>
      </w:pPr>
    </w:p>
    <w:p w:rsidR="009A67FC" w:rsidRPr="00131612" w:rsidRDefault="009A67FC" w:rsidP="009A67FC">
      <w:pPr>
        <w:pStyle w:val="alignright"/>
        <w:shd w:val="clear" w:color="auto" w:fill="FFFFFF"/>
        <w:spacing w:before="0" w:beforeAutospacing="0" w:after="0" w:afterAutospacing="0"/>
        <w:ind w:left="5529"/>
      </w:pPr>
      <w:r>
        <w:lastRenderedPageBreak/>
        <w:t>Приложение 9</w:t>
      </w:r>
    </w:p>
    <w:p w:rsidR="009A67FC" w:rsidRPr="00131612" w:rsidRDefault="009A67FC" w:rsidP="009A67FC">
      <w:pPr>
        <w:pStyle w:val="alignright"/>
        <w:shd w:val="clear" w:color="auto" w:fill="FFFFFF"/>
        <w:spacing w:before="0" w:beforeAutospacing="0" w:after="0" w:afterAutospacing="0"/>
        <w:ind w:left="5529"/>
      </w:pPr>
      <w:r>
        <w:t>У</w:t>
      </w:r>
      <w:r w:rsidRPr="00131612">
        <w:t>тверждено постановлением</w:t>
      </w:r>
    </w:p>
    <w:p w:rsidR="009A67FC" w:rsidRPr="00131612" w:rsidRDefault="009A67FC" w:rsidP="009A67FC">
      <w:pPr>
        <w:pStyle w:val="alignright"/>
        <w:shd w:val="clear" w:color="auto" w:fill="FFFFFF"/>
        <w:spacing w:before="0" w:beforeAutospacing="0" w:after="0" w:afterAutospacing="0"/>
        <w:ind w:left="5529"/>
      </w:pPr>
      <w:r w:rsidRPr="00131612">
        <w:t>администрации</w:t>
      </w:r>
    </w:p>
    <w:p w:rsidR="009A67FC"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9A67FC" w:rsidRPr="00131612" w:rsidRDefault="009A67FC" w:rsidP="009A67F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9A67FC"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9A67FC" w:rsidRPr="00131612"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9A67FC" w:rsidRPr="00131612" w:rsidRDefault="009A67FC" w:rsidP="009A67FC">
      <w:pPr>
        <w:pStyle w:val="alignright"/>
        <w:shd w:val="clear" w:color="auto" w:fill="FFFFFF"/>
        <w:spacing w:before="0" w:beforeAutospacing="0" w:after="0" w:afterAutospacing="0"/>
        <w:ind w:left="5529"/>
      </w:pPr>
      <w:r w:rsidRPr="00131612">
        <w:lastRenderedPageBreak/>
        <w:t>Приложение 1</w:t>
      </w:r>
      <w:r>
        <w:t>0</w:t>
      </w:r>
    </w:p>
    <w:p w:rsidR="009A67FC" w:rsidRPr="00131612" w:rsidRDefault="009A67FC" w:rsidP="009A67FC">
      <w:pPr>
        <w:pStyle w:val="alignright"/>
        <w:shd w:val="clear" w:color="auto" w:fill="FFFFFF"/>
        <w:spacing w:before="0" w:beforeAutospacing="0" w:after="0" w:afterAutospacing="0"/>
        <w:ind w:left="5529"/>
      </w:pPr>
      <w:r>
        <w:t>У</w:t>
      </w:r>
      <w:r w:rsidRPr="00131612">
        <w:t>тверждено постановлением</w:t>
      </w:r>
    </w:p>
    <w:p w:rsidR="009A67FC" w:rsidRPr="00131612" w:rsidRDefault="009A67FC" w:rsidP="009A67FC">
      <w:pPr>
        <w:pStyle w:val="alignright"/>
        <w:shd w:val="clear" w:color="auto" w:fill="FFFFFF"/>
        <w:spacing w:before="0" w:beforeAutospacing="0" w:after="0" w:afterAutospacing="0"/>
        <w:ind w:left="5529"/>
      </w:pPr>
      <w:r w:rsidRPr="00131612">
        <w:t>администрации</w:t>
      </w:r>
    </w:p>
    <w:p w:rsidR="009A67FC"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сельского поселения </w:t>
      </w:r>
    </w:p>
    <w:p w:rsidR="009A67FC" w:rsidRPr="00131612" w:rsidRDefault="009A67FC" w:rsidP="009A67F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Тайняшевский сельсовет</w:t>
      </w:r>
    </w:p>
    <w:p w:rsidR="009A67FC"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Чекмагушев</w:t>
      </w:r>
      <w:r w:rsidRPr="00131612">
        <w:rPr>
          <w:rFonts w:ascii="Times New Roman" w:eastAsia="Times New Roman" w:hAnsi="Times New Roman" w:cs="Times New Roman"/>
          <w:sz w:val="24"/>
          <w:szCs w:val="24"/>
          <w:lang w:eastAsia="ru-RU"/>
        </w:rPr>
        <w:t>ский</w:t>
      </w:r>
      <w:r>
        <w:rPr>
          <w:rFonts w:ascii="Times New Roman" w:eastAsia="Times New Roman" w:hAnsi="Times New Roman" w:cs="Times New Roman"/>
          <w:sz w:val="24"/>
          <w:szCs w:val="24"/>
          <w:lang w:eastAsia="ru-RU"/>
        </w:rPr>
        <w:t xml:space="preserve"> </w:t>
      </w:r>
      <w:r w:rsidRPr="00131612">
        <w:rPr>
          <w:rFonts w:ascii="Times New Roman" w:eastAsia="Times New Roman" w:hAnsi="Times New Roman" w:cs="Times New Roman"/>
          <w:sz w:val="24"/>
          <w:szCs w:val="24"/>
          <w:lang w:eastAsia="ru-RU"/>
        </w:rPr>
        <w:t xml:space="preserve">район </w:t>
      </w:r>
    </w:p>
    <w:p w:rsidR="009A67FC" w:rsidRPr="00131612" w:rsidRDefault="009A67FC" w:rsidP="009A67FC">
      <w:pPr>
        <w:spacing w:after="0" w:line="240" w:lineRule="auto"/>
        <w:ind w:left="5529"/>
        <w:rPr>
          <w:rFonts w:ascii="Times New Roman" w:eastAsia="Times New Roman" w:hAnsi="Times New Roman" w:cs="Times New Roman"/>
          <w:sz w:val="24"/>
          <w:szCs w:val="24"/>
          <w:lang w:eastAsia="ru-RU"/>
        </w:rPr>
      </w:pPr>
      <w:r w:rsidRPr="00131612">
        <w:rPr>
          <w:rFonts w:ascii="Times New Roman" w:eastAsia="Times New Roman" w:hAnsi="Times New Roman" w:cs="Times New Roman"/>
          <w:sz w:val="24"/>
          <w:szCs w:val="24"/>
          <w:lang w:eastAsia="ru-RU"/>
        </w:rPr>
        <w:t>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rsidSect="006900BB">
      <w:headerReference w:type="default" r:id="rId2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84" w:rsidRDefault="001D0E84" w:rsidP="005347D5">
      <w:pPr>
        <w:spacing w:after="0" w:line="240" w:lineRule="auto"/>
      </w:pPr>
      <w:r>
        <w:separator/>
      </w:r>
    </w:p>
  </w:endnote>
  <w:endnote w:type="continuationSeparator" w:id="1">
    <w:p w:rsidR="001D0E84" w:rsidRDefault="001D0E84" w:rsidP="0053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84" w:rsidRDefault="001D0E84" w:rsidP="005347D5">
      <w:pPr>
        <w:spacing w:after="0" w:line="240" w:lineRule="auto"/>
      </w:pPr>
      <w:r>
        <w:separator/>
      </w:r>
    </w:p>
  </w:footnote>
  <w:footnote w:type="continuationSeparator" w:id="1">
    <w:p w:rsidR="001D0E84" w:rsidRDefault="001D0E84" w:rsidP="00534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DD" w:rsidRDefault="002156DD">
    <w:pPr>
      <w:pStyle w:val="a9"/>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69A8"/>
    <w:rsid w:val="000C49E4"/>
    <w:rsid w:val="000D39DB"/>
    <w:rsid w:val="00131612"/>
    <w:rsid w:val="001831DA"/>
    <w:rsid w:val="001D0E84"/>
    <w:rsid w:val="00204EA4"/>
    <w:rsid w:val="002156DD"/>
    <w:rsid w:val="002C08D5"/>
    <w:rsid w:val="003E6FA1"/>
    <w:rsid w:val="003F726D"/>
    <w:rsid w:val="00403B8B"/>
    <w:rsid w:val="004337C9"/>
    <w:rsid w:val="004452FD"/>
    <w:rsid w:val="004D0458"/>
    <w:rsid w:val="004E7604"/>
    <w:rsid w:val="005347D5"/>
    <w:rsid w:val="00547FAB"/>
    <w:rsid w:val="00570260"/>
    <w:rsid w:val="005C5A67"/>
    <w:rsid w:val="005D5C36"/>
    <w:rsid w:val="006529E9"/>
    <w:rsid w:val="006900BB"/>
    <w:rsid w:val="00784ACF"/>
    <w:rsid w:val="007C4B8A"/>
    <w:rsid w:val="00806B45"/>
    <w:rsid w:val="008224AF"/>
    <w:rsid w:val="00840C4A"/>
    <w:rsid w:val="008B097C"/>
    <w:rsid w:val="008D696B"/>
    <w:rsid w:val="008D7E62"/>
    <w:rsid w:val="00922F1D"/>
    <w:rsid w:val="00961D7B"/>
    <w:rsid w:val="00985555"/>
    <w:rsid w:val="009A67FC"/>
    <w:rsid w:val="00A2195B"/>
    <w:rsid w:val="00AB603F"/>
    <w:rsid w:val="00AE6891"/>
    <w:rsid w:val="00B30A6D"/>
    <w:rsid w:val="00BA1581"/>
    <w:rsid w:val="00BC0EDB"/>
    <w:rsid w:val="00C16AB7"/>
    <w:rsid w:val="00C44E95"/>
    <w:rsid w:val="00C6002D"/>
    <w:rsid w:val="00C647E7"/>
    <w:rsid w:val="00C6788A"/>
    <w:rsid w:val="00C85D25"/>
    <w:rsid w:val="00CF69A8"/>
    <w:rsid w:val="00DC4390"/>
    <w:rsid w:val="00DF42A2"/>
    <w:rsid w:val="00E45D41"/>
    <w:rsid w:val="00E805A2"/>
    <w:rsid w:val="00EC130C"/>
    <w:rsid w:val="00EC5826"/>
    <w:rsid w:val="00EF0FF0"/>
    <w:rsid w:val="00EF5A2E"/>
    <w:rsid w:val="00F35D9A"/>
    <w:rsid w:val="00F47CB1"/>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347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347D5"/>
  </w:style>
  <w:style w:type="paragraph" w:styleId="ab">
    <w:name w:val="footer"/>
    <w:basedOn w:val="a"/>
    <w:link w:val="ac"/>
    <w:uiPriority w:val="99"/>
    <w:semiHidden/>
    <w:unhideWhenUsed/>
    <w:rsid w:val="005347D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347D5"/>
  </w:style>
  <w:style w:type="paragraph" w:styleId="ad">
    <w:name w:val="Balloon Text"/>
    <w:basedOn w:val="a"/>
    <w:link w:val="ae"/>
    <w:uiPriority w:val="99"/>
    <w:semiHidden/>
    <w:unhideWhenUsed/>
    <w:rsid w:val="001316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1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8255">
      <w:bodyDiv w:val="1"/>
      <w:marLeft w:val="0"/>
      <w:marRight w:val="0"/>
      <w:marTop w:val="0"/>
      <w:marBottom w:val="0"/>
      <w:divBdr>
        <w:top w:val="none" w:sz="0" w:space="0" w:color="auto"/>
        <w:left w:val="none" w:sz="0" w:space="0" w:color="auto"/>
        <w:bottom w:val="none" w:sz="0" w:space="0" w:color="auto"/>
        <w:right w:val="none" w:sz="0" w:space="0" w:color="auto"/>
      </w:divBdr>
    </w:div>
    <w:div w:id="643043523">
      <w:bodyDiv w:val="1"/>
      <w:marLeft w:val="0"/>
      <w:marRight w:val="0"/>
      <w:marTop w:val="0"/>
      <w:marBottom w:val="0"/>
      <w:divBdr>
        <w:top w:val="none" w:sz="0" w:space="0" w:color="auto"/>
        <w:left w:val="none" w:sz="0" w:space="0" w:color="auto"/>
        <w:bottom w:val="none" w:sz="0" w:space="0" w:color="auto"/>
        <w:right w:val="none" w:sz="0" w:space="0" w:color="auto"/>
      </w:divBdr>
    </w:div>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176ADA190ECA8D55F7BB5C1C5FE48323E0A9425EE8D1DCCB24FEE704C71F2E40339E6FEF10068C18BC07CD0D0D0ACDBEEB06AE99D145CDV4iC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tyles" Target="style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endnotes" Target="endnotes.xml"/><Relationship Id="rId12" Type="http://schemas.openxmlformats.org/officeDocument/2006/relationships/hyperlink" Target="consultantplus://offline/ref=246B3ABD0609BD7A3F24424EEED9BF8D6DABA34C42314AC32E1F4A7183F97AFD07744007118DC8977FB9AA68CA0CG2E" TargetMode="External"/><Relationship Id="rId17" Type="http://schemas.openxmlformats.org/officeDocument/2006/relationships/hyperlink" Target="http://www.consultant.ru/document/cons_doc_LAW_383619/2791246851e070d0e424b19b47aba5c2f81036f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201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_________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73249741" TargetMode="External"/><Relationship Id="rId23" Type="http://schemas.openxmlformats.org/officeDocument/2006/relationships/header" Target="header1.xml"/><Relationship Id="rId10" Type="http://schemas.openxmlformats.org/officeDocument/2006/relationships/hyperlink" Target="consultantplus://offline/ref=4F5D0AAA683AD212F54756BF98435CD3B03269024E6F6184A4EC6BF2C9457C9AFD14DB38455904099A7263B672CC7401906012F6C88A1895j5zBA" TargetMode="External"/><Relationship Id="rId19" Type="http://schemas.openxmlformats.org/officeDocument/2006/relationships/hyperlink" Target="http://www.consultant.ru/document/cons_doc_LAW_383619/ac4d63969d0ea73303d6c2bae220c3cabb264060/" TargetMode="External"/><Relationship Id="rId4" Type="http://schemas.openxmlformats.org/officeDocument/2006/relationships/settings" Target="settings.xml"/><Relationship Id="rId9" Type="http://schemas.openxmlformats.org/officeDocument/2006/relationships/hyperlink" Target="consultantplus://offline/ref=C93E93C8B6A9C2CF9BFE56324229D00770976C3AE132671B9268837160070AB77340EBBA803829FA09E56577149AD64F94D5D125D1OFzBG" TargetMode="External"/><Relationship Id="rId14" Type="http://schemas.openxmlformats.org/officeDocument/2006/relationships/hyperlink" Target="consultantplus://offline/ref=0F176ADA190ECA8D55F7BB5C1C5FE48322E8AA4C5AEFD1DCCB24FEE704C71F2E5233C663ED181A8D1AA9519C4BV5i9B"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4DA5-C1AB-4D26-9729-F9CF9A5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8942</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Альбина</cp:lastModifiedBy>
  <cp:revision>2</cp:revision>
  <dcterms:created xsi:type="dcterms:W3CDTF">2022-05-24T09:26:00Z</dcterms:created>
  <dcterms:modified xsi:type="dcterms:W3CDTF">2022-05-24T09:26:00Z</dcterms:modified>
</cp:coreProperties>
</file>